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2019 - 8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Bezsaimnieka klaiņojošu suņu un kaķu izķeršanas, un patversmes sniegto pakalpojumu nodrošināšana Balvu novada teritorijā.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before="0" w:after="0"/>
        <w:jc w:val="left"/>
        <w:rPr/>
      </w:pPr>
      <w:r>
        <w:rPr/>
        <w:t>Informācija par pasūtītāju:</w:t>
      </w:r>
    </w:p>
    <w:p>
      <w:pPr>
        <w:pStyle w:val="Naisnod"/>
        <w:spacing w:before="0" w:after="0"/>
        <w:jc w:val="left"/>
        <w:rPr/>
      </w:pPr>
      <w:r>
        <w:rPr/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komunālinženieris Aivars Pugejs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Tālr. 29113054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>
                <w:u w:val="single"/>
              </w:rPr>
            </w:pPr>
            <w:r>
              <w:rPr/>
              <w:t xml:space="preserve">aivars.pugejs@balvi.lv </w:t>
            </w:r>
          </w:p>
        </w:tc>
      </w:tr>
    </w:tbl>
    <w:p>
      <w:pPr>
        <w:pStyle w:val="Naisnod"/>
        <w:spacing w:before="0" w:after="0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rekvizīti: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numurs: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0" w:name="OLE_LINK16"/>
      <w:bookmarkStart w:id="1" w:name="OLE_LINK17"/>
      <w:bookmarkStart w:id="2" w:name="OLE_LINK18"/>
      <w:r>
        <w:rPr>
          <w:rFonts w:cs="Times New Roman" w:ascii="Times New Roman" w:hAnsi="Times New Roman"/>
          <w:sz w:val="24"/>
          <w:szCs w:val="24"/>
        </w:rPr>
        <w:t>bezsaimnieka klaiņojošu suņu un kaķu izķeršanas, un patversmes sniegto pakalpojumu nodrošināšana Balvu novada teritorijā.</w:t>
      </w:r>
      <w:bookmarkStart w:id="3" w:name="OLE_LINK4"/>
      <w:bookmarkStart w:id="4" w:name="OLE_LINK5"/>
      <w:bookmarkEnd w:id="0"/>
      <w:bookmarkEnd w:id="1"/>
      <w:bookmarkEnd w:id="2"/>
      <w:bookmarkEnd w:id="3"/>
      <w:bookmarkEnd w:id="4"/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specifikācijai atbilstošs piedāvājums ar zemāko cenu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27.03.2019. līdz pl.10.00.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Balvu novads.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2020.gads 31.marts.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2020.gads 31.marts.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27.martam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Normal"/>
        <w:tabs>
          <w:tab w:val="clear" w:pos="720"/>
          <w:tab w:val="left" w:pos="1843" w:leader="none"/>
        </w:tabs>
        <w:spacing w:lineRule="auto" w:line="240" w:before="0" w:after="0"/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</w:r>
    </w:p>
    <w:p>
      <w:pPr>
        <w:pStyle w:val="NoSpacing"/>
        <w:ind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Bezsaimnieka klaiņojošu suņu un kaķu izķeršanas, un patversmes sniegto pakalpojumu nodrošināšana Balvu novada teritorijā.”</w:t>
      </w:r>
      <w:r>
        <w:rPr>
          <w:rFonts w:cs="Times New Roman" w:ascii="Times New Roman" w:hAnsi="Times New Roman"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„SAN-TEX”2019-8</w:t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Neatvērt līdz 2019.gada </w:t>
      </w:r>
      <w:r>
        <w:rPr>
          <w:rFonts w:cs="Times New Roman" w:ascii="Times New Roman" w:hAnsi="Times New Roman"/>
          <w:b/>
          <w:sz w:val="24"/>
          <w:szCs w:val="24"/>
        </w:rPr>
        <w:t>27.martam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Darbu veidi un specifikācija:</w:t>
      </w:r>
    </w:p>
    <w:tbl>
      <w:tblPr>
        <w:tblStyle w:val="Reatabula"/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3262"/>
        <w:gridCol w:w="1558"/>
        <w:gridCol w:w="1558"/>
        <w:gridCol w:w="1470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Darba veids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Cena EUR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PVN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Cena kopā ar PVN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EUR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Dzīvnieku gūstīšana 1h (no brīža, kad ķērājs uzsāk darbu objektā)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Transporta izdevumi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(viens izbraukums visa Balvu novada teritorijā)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Iemidzinošo ampulu pielietošana (1 šāviens)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Atblusošana un attārpošana 1x sunim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9"/>
            <w:bookmarkStart w:id="6" w:name="OLE_LINK10"/>
            <w:bookmarkStart w:id="7" w:name="OLE_LINK11"/>
            <w:r>
              <w:rPr>
                <w:rFonts w:cs="Times New Roman" w:ascii="Times New Roman" w:hAnsi="Times New Roman"/>
                <w:sz w:val="24"/>
                <w:szCs w:val="24"/>
              </w:rPr>
              <w:t>Aprūpe, barošana 1 diena sunim</w:t>
            </w:r>
            <w:bookmarkEnd w:id="5"/>
            <w:bookmarkEnd w:id="6"/>
            <w:bookmarkEnd w:id="7"/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Suņa eitanāzija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(atkarībā no svara)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6"/>
            <w:bookmarkStart w:id="9" w:name="OLE_LINK7"/>
            <w:bookmarkStart w:id="10" w:name="OLE_LINK8"/>
            <w:r>
              <w:rPr>
                <w:rFonts w:cs="Times New Roman" w:ascii="Times New Roman" w:hAnsi="Times New Roman"/>
                <w:sz w:val="24"/>
                <w:szCs w:val="24"/>
              </w:rPr>
              <w:t>līdz 10 kg</w:t>
            </w:r>
            <w:bookmarkEnd w:id="8"/>
            <w:bookmarkEnd w:id="9"/>
            <w:bookmarkEnd w:id="10"/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 11 kg līdz 20 kg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21 kg un vairāk 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/>
            </w:r>
            <w:bookmarkStart w:id="11" w:name="_Hlk471978810"/>
            <w:bookmarkStart w:id="12" w:name="_Hlk471978810"/>
            <w:bookmarkEnd w:id="12"/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Atblusošana un attārpošana 1x kaķim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Aprūpe, barošana 1 diena kaķim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Kaķa eitanāzija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Līķa utilizācija 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(atkarībā no svara)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līdz 10 kg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 11 kg līdz 20 kg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21 kg un vairāk 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Kaķenes sterilizācija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Runča sterilizācija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Ārsta vizīte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Vakcinācija pret trakumsērgu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Mikročipa ievadīšana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Kopā: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nosacījumi: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Pretendentam ir viss nepieciešamais nodrošinājums, lai sniegtu pakalpojumu kvalitatīvi un atbilstoši saistošiem Latvijas likumiem un normatīvajiem aktiem.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maksimāli ātri jānodrošina dzīvnieku ķērāju darba uzsākšanu (ārkārtas izsaukums) jebkurā diennakts laikā, bet ne vēlāk kā pēc 4 stundām, pēc izsaukuma saņemšanas.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saskaņā ar līgumu apņemsies veikt bezsaimnieka klaiņojošu suņu un kaķu (ārkārtas situācijā arī meža dzīvnieku</w:t>
      </w:r>
      <w:bookmarkStart w:id="13" w:name="OLE_LINK19"/>
      <w:r>
        <w:rPr>
          <w:rFonts w:cs="Times New Roman" w:ascii="Times New Roman" w:hAnsi="Times New Roman"/>
          <w:sz w:val="24"/>
          <w:szCs w:val="24"/>
        </w:rPr>
        <w:t>) izķeršanu</w:t>
      </w:r>
      <w:bookmarkEnd w:id="13"/>
      <w:r>
        <w:rPr>
          <w:rFonts w:cs="Times New Roman" w:ascii="Times New Roman" w:hAnsi="Times New Roman"/>
          <w:sz w:val="24"/>
          <w:szCs w:val="24"/>
        </w:rPr>
        <w:t>, suņu, kaķu un meža dzīvnieku izmitināšanu, uzturēšanu, aprūpi, ielas kaķu sterilizācijas programmas noķer/sterilizē/atlaiž realizāciju, ievainotu dzīvnieku aprūpi, dzīvnieku eitanāziju, kā arī nobrauktu, noindētu vai mirušu dzīvnieku līķu aizvākšanu, vietas dezinfekciju un līķu utilizāciju Balvu novada teritorijā.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720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Ar šo apliecinu piedāvāto cenu pamatotību un spēkā esamību:</w:t>
      </w:r>
    </w:p>
    <w:p>
      <w:pPr>
        <w:pStyle w:val="ListParagraph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Paraksts: </w:t>
        <w:tab/>
        <w:tab/>
        <w:tab/>
        <w:t>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lv-LV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Vārds, uzvārds: </w:t>
        <w:tab/>
        <w:tab/>
        <w:t>__________________________________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lv-LV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>Amats:</w:t>
        <w:tab/>
        <w:tab/>
        <w:tab/>
        <w:tab/>
        <w:t xml:space="preserve"> __________________________________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lv-LV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>2019.gada ____. ______________________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LibreOffice/6.2.1.2$Windows_X86_64 LibreOffice_project/7bcb35dc3024a62dea0caee87020152d1ee96e71</Application>
  <Pages>3</Pages>
  <Words>474</Words>
  <Characters>3336</Characters>
  <CharactersWithSpaces>3748</CharactersWithSpaces>
  <Paragraphs>101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/>
  <dcterms:modified xsi:type="dcterms:W3CDTF">2019-03-19T13:11:26Z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