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isnod"/>
        <w:spacing w:before="0" w:after="0"/>
        <w:rPr>
          <w:rFonts w:ascii="Times New Roman" w:hAnsi="Times New Roman"/>
          <w:sz w:val="28"/>
          <w:szCs w:val="28"/>
          <w:lang w:val="lv-LV" w:bidi="ar-SA"/>
        </w:rPr>
      </w:pPr>
      <w:r>
        <w:rPr>
          <w:sz w:val="28"/>
          <w:szCs w:val="28"/>
          <w:lang w:val="lv-LV" w:bidi="ar-SA"/>
        </w:rPr>
        <w:t xml:space="preserve">Tirgus izpēte </w:t>
      </w:r>
      <w:r>
        <w:rPr>
          <w:rFonts w:eastAsia="Times New Roman"/>
          <w:b/>
          <w:sz w:val="28"/>
          <w:szCs w:val="28"/>
          <w:lang w:val="lv-LV" w:eastAsia="lv-LV" w:bidi="ar-SA"/>
        </w:rPr>
        <w:t>Puķu stādu iegāde ar piegādi  202</w:t>
      </w:r>
      <w:r>
        <w:rPr>
          <w:rFonts w:eastAsia="Times New Roman" w:cs="Times New Roman"/>
          <w:b/>
          <w:color w:val="auto"/>
          <w:kern w:val="0"/>
          <w:sz w:val="28"/>
          <w:szCs w:val="28"/>
          <w:lang w:val="lv-LV" w:eastAsia="en-US" w:bidi="ar-SA"/>
        </w:rPr>
        <w:t>2</w:t>
      </w:r>
      <w:r>
        <w:rPr>
          <w:rFonts w:eastAsia="Times New Roman"/>
          <w:b/>
          <w:sz w:val="28"/>
          <w:szCs w:val="28"/>
          <w:lang w:val="lv-LV" w:eastAsia="lv-LV" w:bidi="ar-SA"/>
        </w:rPr>
        <w:t>.gadam,</w:t>
      </w:r>
      <w:r>
        <w:rPr>
          <w:sz w:val="28"/>
          <w:szCs w:val="28"/>
          <w:lang w:val="lv-LV" w:bidi="ar-SA"/>
        </w:rPr>
        <w:t xml:space="preserve"> </w:t>
      </w:r>
    </w:p>
    <w:p>
      <w:pPr>
        <w:pStyle w:val="Naisnod"/>
        <w:spacing w:before="0" w:after="0"/>
        <w:rPr>
          <w:rFonts w:ascii="Times New Roman" w:hAnsi="Times New Roman"/>
          <w:sz w:val="28"/>
          <w:szCs w:val="28"/>
          <w:lang w:val="lv-LV" w:bidi="ar-SA"/>
        </w:rPr>
      </w:pPr>
      <w:r>
        <w:rPr>
          <w:sz w:val="28"/>
          <w:szCs w:val="28"/>
          <w:lang w:val="lv-LV" w:bidi="ar-SA"/>
        </w:rPr>
        <w:t xml:space="preserve">Nr. </w:t>
      </w:r>
      <w:r>
        <w:rPr>
          <w:rFonts w:cs="Times New Roman"/>
          <w:color w:val="000000"/>
          <w:sz w:val="28"/>
          <w:szCs w:val="28"/>
          <w:lang w:val="lv-LV" w:bidi="ar-SA"/>
        </w:rPr>
        <w:t>P/A „SAN-TEX” 202</w:t>
      </w:r>
      <w:r>
        <w:rPr>
          <w:rFonts w:eastAsia="Calibri" w:cs="Times New Roman" w:eastAsiaTheme="minorHAnsi"/>
          <w:color w:val="000000"/>
          <w:kern w:val="0"/>
          <w:sz w:val="28"/>
          <w:szCs w:val="28"/>
          <w:lang w:val="lv-LV" w:eastAsia="en-US" w:bidi="ar-SA"/>
        </w:rPr>
        <w:t>1</w:t>
      </w:r>
      <w:r>
        <w:rPr>
          <w:rFonts w:cs="Times New Roman"/>
          <w:color w:val="000000"/>
          <w:sz w:val="28"/>
          <w:szCs w:val="28"/>
          <w:lang w:val="lv-LV" w:bidi="ar-SA"/>
        </w:rPr>
        <w:t>-</w:t>
      </w:r>
      <w:r>
        <w:rPr>
          <w:rFonts w:eastAsia="Calibri" w:cs="Times New Roman" w:eastAsiaTheme="minorHAnsi"/>
          <w:color w:val="000000"/>
          <w:kern w:val="0"/>
          <w:sz w:val="28"/>
          <w:szCs w:val="28"/>
          <w:lang w:val="lv-LV" w:eastAsia="en-US" w:bidi="ar-SA"/>
        </w:rPr>
        <w:t>10</w:t>
      </w:r>
    </w:p>
    <w:p>
      <w:pPr>
        <w:pStyle w:val="Naisnod"/>
        <w:spacing w:before="0" w:after="0"/>
        <w:rPr>
          <w:lang w:val="lv-LV" w:bidi="ar-SA"/>
        </w:rPr>
      </w:pPr>
      <w:r>
        <w:rPr>
          <w:sz w:val="28"/>
          <w:lang w:val="lv-LV" w:bidi="ar-SA"/>
        </w:rPr>
        <w:t>Informācija par tirgus izpētes priekšmetu</w:t>
      </w:r>
    </w:p>
    <w:p>
      <w:pPr>
        <w:pStyle w:val="Naisnod"/>
        <w:spacing w:before="0" w:after="0"/>
        <w:rPr/>
      </w:pPr>
      <w:r>
        <w:rPr/>
      </w:r>
    </w:p>
    <w:p>
      <w:pPr>
        <w:pStyle w:val="Normal"/>
        <w:ind w:left="567" w:hanging="0"/>
        <w:rPr>
          <w:lang w:val="lv-LV" w:bidi="ar-SA"/>
        </w:rPr>
      </w:pPr>
      <w:r>
        <w:rPr>
          <w:b/>
          <w:bCs/>
          <w:lang w:val="lv-LV" w:eastAsia="lv-LV" w:bidi="ar-SA"/>
        </w:rPr>
        <w:t>Informācija par pasūtītāju:</w:t>
      </w:r>
    </w:p>
    <w:tbl>
      <w:tblPr>
        <w:tblW w:w="934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3401"/>
        <w:gridCol w:w="5945"/>
      </w:tblGrid>
      <w:tr>
        <w:trPr>
          <w:trHeight w:val="243"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numPr>
                <w:ilvl w:val="0"/>
                <w:numId w:val="0"/>
              </w:numPr>
              <w:ind w:left="0" w:hanging="0"/>
              <w:outlineLvl w:val="0"/>
              <w:rPr>
                <w:b/>
                <w:b/>
                <w:bCs/>
                <w:lang w:val="lv-LV" w:bidi="ar-SA"/>
              </w:rPr>
            </w:pPr>
            <w:r>
              <w:rPr>
                <w:b/>
                <w:bCs/>
                <w:lang w:val="lv-LV" w:bidi="ar-SA"/>
              </w:rPr>
              <w:t>Nosaukums</w:t>
            </w:r>
          </w:p>
        </w:tc>
        <w:tc>
          <w:tcPr>
            <w:tcW w:w="5945" w:type="dxa"/>
            <w:tcBorders>
              <w:top w:val="single" w:sz="4" w:space="0" w:color="000000"/>
              <w:left w:val="single" w:sz="4" w:space="0" w:color="000000"/>
              <w:bottom w:val="single" w:sz="4" w:space="0" w:color="000000"/>
              <w:right w:val="single" w:sz="4" w:space="0" w:color="000000"/>
            </w:tcBorders>
          </w:tcPr>
          <w:p>
            <w:pPr>
              <w:pStyle w:val="Normal"/>
              <w:widowControl w:val="false"/>
              <w:ind w:left="567" w:hanging="0"/>
              <w:jc w:val="center"/>
              <w:rPr>
                <w:bCs/>
                <w:lang w:val="lv-LV" w:eastAsia="lv-LV" w:bidi="ar-SA"/>
              </w:rPr>
            </w:pPr>
            <w:r>
              <w:rPr>
                <w:bCs/>
                <w:lang w:val="lv-LV" w:eastAsia="lv-LV" w:bidi="ar-SA"/>
              </w:rPr>
              <w:t>Balvu novada pašvaldības aģentūra “SAN-TEX”</w:t>
            </w:r>
          </w:p>
        </w:tc>
      </w:tr>
      <w:tr>
        <w:trPr>
          <w:trHeight w:val="243"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lang w:val="lv-LV" w:bidi="ar-SA"/>
              </w:rPr>
            </w:pPr>
            <w:r>
              <w:rPr>
                <w:b/>
                <w:bCs/>
                <w:lang w:val="lv-LV" w:bidi="ar-SA"/>
              </w:rPr>
              <w:t>Reģistrācijas numurs</w:t>
            </w:r>
          </w:p>
        </w:tc>
        <w:tc>
          <w:tcPr>
            <w:tcW w:w="59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40" w:firstLine="720"/>
              <w:jc w:val="center"/>
              <w:rPr>
                <w:bCs/>
                <w:color w:val="000000"/>
                <w:lang w:val="lv-LV" w:eastAsia="lv-LV" w:bidi="ar-SA"/>
              </w:rPr>
            </w:pPr>
            <w:r>
              <w:rPr>
                <w:rFonts w:cs="Times New Roman"/>
                <w:bCs/>
                <w:color w:val="000000"/>
                <w:sz w:val="24"/>
                <w:szCs w:val="24"/>
                <w:lang w:val="lv-LV" w:eastAsia="lv-LV" w:bidi="ar-SA"/>
              </w:rPr>
              <w:t>90001663120</w:t>
            </w:r>
          </w:p>
        </w:tc>
      </w:tr>
      <w:tr>
        <w:trPr>
          <w:trHeight w:val="243"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lang w:val="lv-LV" w:bidi="ar-SA"/>
              </w:rPr>
            </w:pPr>
            <w:r>
              <w:rPr>
                <w:b/>
                <w:bCs/>
                <w:lang w:val="lv-LV" w:bidi="ar-SA"/>
              </w:rPr>
              <w:t>Adrese</w:t>
            </w:r>
          </w:p>
        </w:tc>
        <w:tc>
          <w:tcPr>
            <w:tcW w:w="5945" w:type="dxa"/>
            <w:tcBorders>
              <w:top w:val="single" w:sz="4" w:space="0" w:color="000000"/>
              <w:left w:val="single" w:sz="4" w:space="0" w:color="000000"/>
              <w:bottom w:val="single" w:sz="4" w:space="0" w:color="000000"/>
              <w:right w:val="single" w:sz="4" w:space="0" w:color="000000"/>
            </w:tcBorders>
          </w:tcPr>
          <w:p>
            <w:pPr>
              <w:pStyle w:val="Normal"/>
              <w:widowControl w:val="false"/>
              <w:ind w:left="567" w:hanging="0"/>
              <w:jc w:val="center"/>
              <w:rPr>
                <w:bCs/>
                <w:lang w:val="lv-LV" w:eastAsia="lv-LV" w:bidi="ar-SA"/>
              </w:rPr>
            </w:pPr>
            <w:r>
              <w:rPr>
                <w:bCs/>
                <w:lang w:val="lv-LV" w:eastAsia="lv-LV" w:bidi="ar-SA"/>
              </w:rPr>
              <w:t xml:space="preserve">Bērzpils iela </w:t>
            </w:r>
            <w:r>
              <w:rPr>
                <w:rFonts w:eastAsia="Times New Roman" w:cs="Times New Roman"/>
                <w:bCs/>
                <w:color w:val="auto"/>
                <w:kern w:val="0"/>
                <w:sz w:val="24"/>
                <w:szCs w:val="24"/>
                <w:lang w:val="lv-LV" w:eastAsia="lv-LV" w:bidi="ar-SA"/>
              </w:rPr>
              <w:t>56</w:t>
            </w:r>
            <w:r>
              <w:rPr>
                <w:bCs/>
                <w:lang w:val="lv-LV" w:eastAsia="lv-LV" w:bidi="ar-SA"/>
              </w:rPr>
              <w:t>, Balvi, Balvu novads</w:t>
            </w:r>
          </w:p>
        </w:tc>
      </w:tr>
      <w:tr>
        <w:trPr>
          <w:trHeight w:val="744"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lang w:val="lv-LV" w:bidi="ar-SA"/>
              </w:rPr>
            </w:pPr>
            <w:r>
              <w:rPr>
                <w:b/>
                <w:bCs/>
                <w:lang w:val="lv-LV" w:bidi="ar-SA"/>
              </w:rPr>
              <w:t>Kontaktpersona par tirgus izpētes priekšmetu</w:t>
            </w:r>
          </w:p>
        </w:tc>
        <w:tc>
          <w:tcPr>
            <w:tcW w:w="5945" w:type="dxa"/>
            <w:tcBorders>
              <w:top w:val="single" w:sz="4" w:space="0" w:color="000000"/>
              <w:left w:val="single" w:sz="4" w:space="0" w:color="000000"/>
              <w:bottom w:val="single" w:sz="4" w:space="0" w:color="000000"/>
              <w:right w:val="single" w:sz="4" w:space="0" w:color="000000"/>
            </w:tcBorders>
          </w:tcPr>
          <w:p>
            <w:pPr>
              <w:pStyle w:val="Normal"/>
              <w:widowControl w:val="false"/>
              <w:ind w:left="567" w:hanging="0"/>
              <w:jc w:val="center"/>
              <w:rPr>
                <w:lang w:val="lv-LV" w:bidi="ar-SA"/>
              </w:rPr>
            </w:pPr>
            <w:r>
              <w:rPr>
                <w:b w:val="false"/>
                <w:bCs/>
                <w:i w:val="false"/>
                <w:caps w:val="false"/>
                <w:smallCaps w:val="false"/>
                <w:color w:val="000000"/>
                <w:spacing w:val="0"/>
                <w:sz w:val="24"/>
                <w:szCs w:val="24"/>
                <w:lang w:val="lv-LV" w:eastAsia="lv-LV" w:bidi="ar-SA"/>
              </w:rPr>
              <w:t xml:space="preserve">Balvu novada pašvaldības aģentūras “SAN-TEX” </w:t>
            </w:r>
            <w:r>
              <w:rPr>
                <w:b w:val="false"/>
                <w:i w:val="false"/>
                <w:caps w:val="false"/>
                <w:smallCaps w:val="false"/>
                <w:color w:val="000000"/>
                <w:spacing w:val="0"/>
                <w:sz w:val="24"/>
                <w:szCs w:val="24"/>
                <w:lang w:val="lv-LV" w:bidi="ar-SA"/>
              </w:rPr>
              <w:t>Dārzniecības speciāliste</w:t>
            </w:r>
            <w:r>
              <w:rPr>
                <w:b w:val="false"/>
                <w:bCs/>
                <w:i w:val="false"/>
                <w:caps w:val="false"/>
                <w:smallCaps w:val="false"/>
                <w:color w:val="000000"/>
                <w:spacing w:val="0"/>
                <w:sz w:val="24"/>
                <w:szCs w:val="24"/>
                <w:lang w:val="lv-LV" w:eastAsia="lv-LV" w:bidi="ar-SA"/>
              </w:rPr>
              <w:t xml:space="preserve"> </w:t>
            </w:r>
            <w:r>
              <w:rPr>
                <w:b w:val="false"/>
                <w:bCs/>
                <w:i w:val="false"/>
                <w:caps w:val="false"/>
                <w:smallCaps w:val="false"/>
                <w:color w:val="000000"/>
                <w:spacing w:val="0"/>
                <w:sz w:val="24"/>
                <w:szCs w:val="24"/>
                <w:lang w:val="lv-LV" w:eastAsia="lv-LV" w:bidi="ar-SA"/>
              </w:rPr>
              <w:t>Renata Gavenyte</w:t>
            </w:r>
          </w:p>
          <w:p>
            <w:pPr>
              <w:pStyle w:val="Normal"/>
              <w:widowControl w:val="false"/>
              <w:ind w:left="567" w:hanging="0"/>
              <w:jc w:val="center"/>
              <w:rPr>
                <w:lang w:val="lv-LV" w:bidi="ar-SA"/>
              </w:rPr>
            </w:pPr>
            <w:r>
              <w:rPr>
                <w:b w:val="false"/>
                <w:bCs/>
                <w:i w:val="false"/>
                <w:caps w:val="false"/>
                <w:smallCaps w:val="false"/>
                <w:color w:val="000000"/>
                <w:spacing w:val="0"/>
                <w:sz w:val="24"/>
                <w:szCs w:val="24"/>
                <w:lang w:val="lv-LV" w:eastAsia="lv-LV" w:bidi="ar-SA"/>
              </w:rPr>
              <w:t xml:space="preserve">mob. t. </w:t>
            </w:r>
            <w:r>
              <w:rPr>
                <w:b w:val="false"/>
                <w:bCs/>
                <w:i w:val="false"/>
                <w:caps w:val="false"/>
                <w:smallCaps w:val="false"/>
                <w:color w:val="000000"/>
                <w:spacing w:val="0"/>
                <w:sz w:val="24"/>
                <w:szCs w:val="24"/>
                <w:lang w:val="lv-LV" w:eastAsia="lv-LV" w:bidi="ar-SA"/>
              </w:rPr>
              <w:t>27878064</w:t>
            </w:r>
            <w:r>
              <w:rPr>
                <w:bCs/>
                <w:color w:val="000000"/>
                <w:sz w:val="24"/>
                <w:szCs w:val="24"/>
                <w:lang w:val="lv-LV" w:eastAsia="lv-LV" w:bidi="ar-SA"/>
              </w:rPr>
              <w:t>,</w:t>
            </w:r>
          </w:p>
          <w:p>
            <w:pPr>
              <w:pStyle w:val="Normal"/>
              <w:widowControl w:val="false"/>
              <w:ind w:left="567" w:hanging="0"/>
              <w:jc w:val="center"/>
              <w:rPr/>
            </w:pPr>
            <w:r>
              <w:rPr>
                <w:bCs/>
                <w:color w:val="000000"/>
                <w:sz w:val="24"/>
                <w:szCs w:val="24"/>
                <w:lang w:val="lv-LV" w:eastAsia="lv-LV" w:bidi="ar-SA"/>
              </w:rPr>
              <w:t xml:space="preserve">e-pasts: </w:t>
            </w:r>
            <w:hyperlink r:id="rId2">
              <w:r>
                <w:rPr>
                  <w:rStyle w:val="Internetasaite"/>
                  <w:rFonts w:cs="Times New Roman"/>
                  <w:b w:val="false"/>
                  <w:bCs/>
                  <w:i w:val="false"/>
                  <w:caps w:val="false"/>
                  <w:smallCaps w:val="false"/>
                  <w:color w:val="000000"/>
                  <w:spacing w:val="0"/>
                  <w:sz w:val="24"/>
                  <w:szCs w:val="24"/>
                  <w:u w:val="single"/>
                  <w:shd w:fill="FFFFFF" w:val="clear"/>
                  <w:lang w:val="lv-LV" w:eastAsia="lv-LV" w:bidi="ar-SA"/>
                </w:rPr>
                <w:t>renata.gavenyte@balvi.lv</w:t>
              </w:r>
            </w:hyperlink>
            <w:r>
              <w:rPr>
                <w:rStyle w:val="Internetasaite"/>
                <w:rFonts w:cs="Times New Roman"/>
                <w:bCs/>
                <w:color w:val="000000"/>
                <w:sz w:val="24"/>
                <w:szCs w:val="24"/>
                <w:shd w:fill="auto" w:val="clear"/>
                <w:lang w:val="lv-LV" w:eastAsia="lv-LV" w:bidi="ar-SA"/>
              </w:rPr>
              <w:t>.</w:t>
            </w:r>
          </w:p>
          <w:p>
            <w:pPr>
              <w:pStyle w:val="Normal"/>
              <w:widowControl w:val="false"/>
              <w:ind w:left="567" w:hanging="0"/>
              <w:jc w:val="center"/>
              <w:rPr>
                <w:bCs/>
                <w:lang w:val="lv-LV" w:eastAsia="lv-LV" w:bidi="ar-SA"/>
              </w:rPr>
            </w:pPr>
            <w:r>
              <w:rPr>
                <w:bCs/>
                <w:lang w:val="lv-LV" w:eastAsia="lv-LV" w:bidi="ar-SA"/>
              </w:rPr>
            </w:r>
          </w:p>
        </w:tc>
      </w:tr>
      <w:tr>
        <w:trPr>
          <w:trHeight w:val="286"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lang w:val="lv-LV" w:bidi="ar-SA"/>
              </w:rPr>
            </w:pPr>
            <w:r>
              <w:rPr>
                <w:b/>
                <w:bCs/>
                <w:lang w:val="lv-LV" w:bidi="ar-SA"/>
              </w:rPr>
              <w:t>Kontaktpersona par piedāvājumu sagatavošanu</w:t>
            </w:r>
          </w:p>
        </w:tc>
        <w:tc>
          <w:tcPr>
            <w:tcW w:w="5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67" w:hanging="0"/>
              <w:jc w:val="center"/>
              <w:rPr>
                <w:bCs/>
                <w:lang w:val="lv-LV" w:eastAsia="lv-LV" w:bidi="ar-SA"/>
              </w:rPr>
            </w:pPr>
            <w:r>
              <w:rPr>
                <w:bCs/>
                <w:lang w:val="lv-LV" w:eastAsia="lv-LV" w:bidi="ar-SA"/>
              </w:rPr>
              <w:t xml:space="preserve">Balvu novada pašvaldības aģentūras “SAN-TEX” </w:t>
            </w:r>
            <w:r>
              <w:rPr>
                <w:rFonts w:eastAsia="Times New Roman" w:cs="Times New Roman"/>
                <w:bCs/>
                <w:color w:val="000000"/>
                <w:kern w:val="0"/>
                <w:sz w:val="24"/>
                <w:szCs w:val="24"/>
                <w:lang w:val="lv-LV" w:eastAsia="lv-LV" w:bidi="ar-SA"/>
              </w:rPr>
              <w:t xml:space="preserve">jurists </w:t>
            </w:r>
            <w:r>
              <w:rPr>
                <w:rFonts w:eastAsia="Times New Roman" w:cs="Times New Roman"/>
                <w:bCs/>
                <w:color w:val="auto"/>
                <w:kern w:val="0"/>
                <w:sz w:val="24"/>
                <w:szCs w:val="24"/>
                <w:lang w:val="lv-LV" w:eastAsia="lv-LV" w:bidi="ar-SA"/>
              </w:rPr>
              <w:t>Vilmārs Kubaks tālruņa Nr.26186616</w:t>
            </w:r>
          </w:p>
          <w:p>
            <w:pPr>
              <w:pStyle w:val="Normal"/>
              <w:widowControl w:val="false"/>
              <w:ind w:left="567" w:hanging="0"/>
              <w:jc w:val="center"/>
              <w:rPr/>
            </w:pPr>
            <w:r>
              <w:rPr>
                <w:lang w:val="lv-LV" w:bidi="ar-SA"/>
              </w:rPr>
              <w:t xml:space="preserve">e-pasts: </w:t>
            </w:r>
            <w:hyperlink r:id="rId3">
              <w:r>
                <w:rPr>
                  <w:rStyle w:val="Internetasaite"/>
                  <w:rFonts w:eastAsia="Times New Roman" w:cs="Times New Roman"/>
                  <w:color w:val="auto"/>
                  <w:kern w:val="0"/>
                  <w:sz w:val="24"/>
                  <w:szCs w:val="24"/>
                  <w:lang w:val="lv-LV" w:eastAsia="en-US" w:bidi="ar-SA"/>
                </w:rPr>
                <w:t>vilmars.kubaks@inbox.lv</w:t>
              </w:r>
            </w:hyperlink>
          </w:p>
        </w:tc>
      </w:tr>
      <w:tr>
        <w:trPr>
          <w:trHeight w:val="230"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lang w:val="lv-LV" w:bidi="ar-SA"/>
              </w:rPr>
            </w:pPr>
            <w:r>
              <w:rPr>
                <w:b/>
                <w:bCs/>
                <w:lang w:val="lv-LV" w:bidi="ar-SA"/>
              </w:rPr>
              <w:t>Faksa Nr.</w:t>
            </w:r>
          </w:p>
        </w:tc>
        <w:tc>
          <w:tcPr>
            <w:tcW w:w="5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67" w:hanging="0"/>
              <w:jc w:val="center"/>
              <w:rPr>
                <w:bCs/>
                <w:lang w:val="lv-LV" w:eastAsia="lv-LV" w:bidi="ar-SA"/>
              </w:rPr>
            </w:pPr>
            <w:r>
              <w:rPr>
                <w:bCs/>
                <w:lang w:val="lv-LV" w:eastAsia="lv-LV" w:bidi="ar-SA"/>
              </w:rPr>
              <w:t>-</w:t>
            </w:r>
          </w:p>
        </w:tc>
      </w:tr>
      <w:tr>
        <w:trPr>
          <w:trHeight w:val="291"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lang w:val="lv-LV" w:bidi="ar-SA"/>
              </w:rPr>
            </w:pPr>
            <w:r>
              <w:rPr>
                <w:b/>
                <w:bCs/>
                <w:lang w:val="lv-LV" w:bidi="ar-SA"/>
              </w:rPr>
              <w:t>E-pasta adrese</w:t>
            </w:r>
          </w:p>
        </w:tc>
        <w:tc>
          <w:tcPr>
            <w:tcW w:w="5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67" w:hanging="0"/>
              <w:jc w:val="center"/>
              <w:rPr/>
            </w:pPr>
            <w:hyperlink r:id="rId4">
              <w:r>
                <w:rPr>
                  <w:rStyle w:val="Internetasaite"/>
                  <w:rFonts w:eastAsia="Times New Roman" w:cs="Times New Roman"/>
                  <w:bCs/>
                  <w:color w:val="000000"/>
                  <w:kern w:val="0"/>
                  <w:sz w:val="24"/>
                  <w:szCs w:val="24"/>
                  <w:lang w:val="lv-LV" w:eastAsia="lv-LV" w:bidi="ar-SA"/>
                </w:rPr>
                <w:t>santex</w:t>
              </w:r>
              <w:r>
                <w:rPr>
                  <w:rStyle w:val="Internetasaite"/>
                  <w:bCs/>
                  <w:color w:val="000000"/>
                  <w:lang w:val="lv-LV" w:eastAsia="lv-LV" w:bidi="ar-SA"/>
                </w:rPr>
                <w:t>@balvi.lv</w:t>
              </w:r>
            </w:hyperlink>
          </w:p>
        </w:tc>
      </w:tr>
      <w:tr>
        <w:trPr>
          <w:trHeight w:val="163"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lang w:val="lv-LV" w:bidi="ar-SA"/>
              </w:rPr>
            </w:pPr>
            <w:r>
              <w:rPr>
                <w:b/>
                <w:bCs/>
                <w:lang w:val="lv-LV" w:bidi="ar-SA"/>
              </w:rPr>
              <w:t>Darba laiks</w:t>
            </w:r>
          </w:p>
        </w:tc>
        <w:tc>
          <w:tcPr>
            <w:tcW w:w="5945" w:type="dxa"/>
            <w:tcBorders>
              <w:top w:val="single" w:sz="4" w:space="0" w:color="000000"/>
              <w:left w:val="single" w:sz="4" w:space="0" w:color="000000"/>
              <w:bottom w:val="single" w:sz="4" w:space="0" w:color="000000"/>
              <w:right w:val="single" w:sz="4" w:space="0" w:color="000000"/>
            </w:tcBorders>
          </w:tcPr>
          <w:p>
            <w:pPr>
              <w:pStyle w:val="Normal"/>
              <w:widowControl w:val="false"/>
              <w:ind w:left="567" w:hanging="0"/>
              <w:jc w:val="center"/>
              <w:rPr>
                <w:bCs/>
                <w:kern w:val="2"/>
                <w:lang w:val="lv-LV" w:eastAsia="lv-LV" w:bidi="ar-SA"/>
              </w:rPr>
            </w:pPr>
            <w:r>
              <w:rPr>
                <w:bCs/>
                <w:kern w:val="2"/>
                <w:lang w:val="lv-LV" w:eastAsia="lv-LV" w:bidi="ar-SA"/>
              </w:rPr>
              <w:t xml:space="preserve"> </w:t>
            </w:r>
            <w:r>
              <w:rPr>
                <w:bCs/>
                <w:kern w:val="2"/>
                <w:lang w:val="lv-LV" w:eastAsia="lv-LV" w:bidi="ar-SA"/>
              </w:rPr>
              <w:t>pirmdienās, otrdienās, trešdienās, ceturtdienās un piektdienās 8:</w:t>
            </w:r>
            <w:r>
              <w:rPr>
                <w:rFonts w:eastAsia="Times New Roman" w:cs="Times New Roman"/>
                <w:bCs/>
                <w:color w:val="auto"/>
                <w:kern w:val="2"/>
                <w:sz w:val="24"/>
                <w:szCs w:val="24"/>
                <w:lang w:val="lv-LV" w:eastAsia="lv-LV" w:bidi="ar-SA"/>
              </w:rPr>
              <w:t>0</w:t>
            </w:r>
            <w:r>
              <w:rPr>
                <w:bCs/>
                <w:kern w:val="2"/>
                <w:lang w:val="lv-LV" w:eastAsia="lv-LV" w:bidi="ar-SA"/>
              </w:rPr>
              <w:t>0-17:00;</w:t>
            </w:r>
          </w:p>
          <w:p>
            <w:pPr>
              <w:pStyle w:val="Normal"/>
              <w:widowControl w:val="false"/>
              <w:ind w:left="567" w:hanging="0"/>
              <w:jc w:val="center"/>
              <w:rPr>
                <w:bCs/>
                <w:lang w:val="lv-LV" w:eastAsia="lv-LV" w:bidi="ar-SA"/>
              </w:rPr>
            </w:pPr>
            <w:r>
              <w:rPr>
                <w:bCs/>
                <w:lang w:val="lv-LV" w:eastAsia="lv-LV" w:bidi="ar-SA"/>
              </w:rPr>
            </w:r>
          </w:p>
        </w:tc>
      </w:tr>
    </w:tbl>
    <w:p>
      <w:pPr>
        <w:pStyle w:val="Normal"/>
        <w:spacing w:before="0" w:after="0"/>
        <w:ind w:left="567" w:hanging="0"/>
        <w:jc w:val="center"/>
        <w:rPr>
          <w:b/>
          <w:b/>
          <w:bCs/>
          <w:sz w:val="20"/>
          <w:szCs w:val="20"/>
          <w:lang w:val="lv-LV" w:eastAsia="lv-LV" w:bidi="ar-SA"/>
        </w:rPr>
      </w:pPr>
      <w:r>
        <w:rPr>
          <w:b/>
          <w:bCs/>
          <w:sz w:val="20"/>
          <w:szCs w:val="20"/>
          <w:lang w:val="lv-LV" w:eastAsia="lv-LV" w:bidi="ar-SA"/>
        </w:rPr>
      </w:r>
    </w:p>
    <w:p>
      <w:pPr>
        <w:pStyle w:val="Normal"/>
        <w:ind w:left="567" w:hanging="0"/>
        <w:jc w:val="center"/>
        <w:rPr>
          <w:b/>
          <w:b/>
          <w:bCs/>
          <w:sz w:val="20"/>
          <w:szCs w:val="20"/>
          <w:lang w:eastAsia="lv-LV"/>
        </w:rPr>
      </w:pPr>
      <w:r>
        <w:rPr>
          <w:b/>
          <w:bCs/>
          <w:sz w:val="20"/>
          <w:szCs w:val="20"/>
          <w:lang w:eastAsia="lv-LV"/>
        </w:rPr>
      </w:r>
    </w:p>
    <w:p>
      <w:pPr>
        <w:pStyle w:val="Normal"/>
        <w:widowControl/>
        <w:numPr>
          <w:ilvl w:val="0"/>
          <w:numId w:val="1"/>
        </w:numPr>
        <w:suppressAutoHyphens w:val="true"/>
        <w:bidi w:val="0"/>
        <w:spacing w:lineRule="auto" w:line="259" w:before="0" w:after="0"/>
        <w:ind w:left="680" w:right="0" w:hanging="340"/>
        <w:contextualSpacing/>
        <w:jc w:val="both"/>
        <w:rPr>
          <w:rFonts w:ascii="Times New Roman" w:hAnsi="Times New Roman"/>
          <w:sz w:val="24"/>
          <w:szCs w:val="24"/>
        </w:rPr>
      </w:pPr>
      <w:r>
        <w:rPr>
          <w:color w:val="000000"/>
          <w:sz w:val="24"/>
          <w:szCs w:val="24"/>
          <w:lang w:val="lv-LV" w:eastAsia="lv-LV"/>
        </w:rPr>
        <w:t xml:space="preserve">Tirgus izpētes priekšmets </w:t>
      </w:r>
      <w:r>
        <w:rPr>
          <w:sz w:val="24"/>
          <w:szCs w:val="24"/>
          <w:lang w:val="lv-LV" w:eastAsia="lv-LV"/>
        </w:rPr>
        <w:t xml:space="preserve">ir Puķu stādu iegāde ar piegādi </w:t>
      </w:r>
      <w:r>
        <w:rPr>
          <w:rFonts w:eastAsia="Times New Roman"/>
          <w:sz w:val="24"/>
          <w:szCs w:val="24"/>
          <w:lang w:val="lv-LV" w:eastAsia="en-US"/>
        </w:rPr>
        <w:t>202</w:t>
      </w:r>
      <w:r>
        <w:rPr>
          <w:rFonts w:eastAsia="Times New Roman" w:cs="Times New Roman"/>
          <w:color w:val="auto"/>
          <w:kern w:val="0"/>
          <w:sz w:val="24"/>
          <w:szCs w:val="24"/>
          <w:lang w:val="lv-LV" w:eastAsia="en-US" w:bidi="ar-SA"/>
        </w:rPr>
        <w:t>2</w:t>
      </w:r>
      <w:r>
        <w:rPr>
          <w:sz w:val="24"/>
          <w:szCs w:val="24"/>
          <w:lang w:val="lv-LV" w:eastAsia="lv-LV"/>
        </w:rPr>
        <w:t>.gadam.</w:t>
      </w:r>
    </w:p>
    <w:p>
      <w:pPr>
        <w:pStyle w:val="Normal"/>
        <w:widowControl w:val="false"/>
        <w:numPr>
          <w:ilvl w:val="0"/>
          <w:numId w:val="1"/>
        </w:numPr>
        <w:suppressAutoHyphens w:val="true"/>
        <w:spacing w:lineRule="auto" w:line="276"/>
        <w:ind w:left="714" w:hanging="357"/>
        <w:jc w:val="both"/>
        <w:rPr>
          <w:szCs w:val="20"/>
          <w:lang w:eastAsia="lv-LV"/>
        </w:rPr>
      </w:pPr>
      <w:r>
        <w:rPr>
          <w:szCs w:val="20"/>
          <w:lang w:val="lv-LV" w:eastAsia="lv-LV"/>
        </w:rPr>
        <w:t xml:space="preserve">Tirgus izpētes priekšmeta raksturojošie rādītāji: norādīti </w:t>
      </w:r>
      <w:r>
        <w:rPr>
          <w:rFonts w:eastAsia="Times New Roman"/>
          <w:b w:val="false"/>
          <w:bCs w:val="false"/>
          <w:sz w:val="24"/>
          <w:szCs w:val="24"/>
          <w:lang w:val="lv-LV" w:eastAsia="en-US"/>
        </w:rPr>
        <w:t>Pieteikum</w:t>
      </w:r>
      <w:r>
        <w:rPr>
          <w:rFonts w:eastAsia="Times New Roman" w:cs="Times New Roman"/>
          <w:b w:val="false"/>
          <w:bCs w:val="false"/>
          <w:color w:val="auto"/>
          <w:kern w:val="0"/>
          <w:sz w:val="24"/>
          <w:szCs w:val="24"/>
          <w:lang w:val="lv-LV" w:eastAsia="en-US" w:bidi="ar-SA"/>
        </w:rPr>
        <w:t>ā</w:t>
      </w:r>
      <w:r>
        <w:rPr>
          <w:rFonts w:eastAsia="Times New Roman"/>
          <w:b w:val="false"/>
          <w:bCs w:val="false"/>
          <w:sz w:val="24"/>
          <w:szCs w:val="24"/>
          <w:lang w:val="lv-LV" w:eastAsia="en-US"/>
        </w:rPr>
        <w:t xml:space="preserve"> </w:t>
      </w:r>
      <w:r>
        <w:rPr>
          <w:rFonts w:eastAsia="Times New Roman" w:cs="Times New Roman"/>
          <w:b w:val="false"/>
          <w:bCs w:val="false"/>
          <w:color w:val="auto"/>
          <w:kern w:val="0"/>
          <w:sz w:val="24"/>
          <w:szCs w:val="24"/>
          <w:lang w:val="lv-LV" w:eastAsia="en-US" w:bidi="ar-SA"/>
        </w:rPr>
        <w:t>un</w:t>
      </w:r>
      <w:r>
        <w:rPr>
          <w:rFonts w:eastAsia="Times New Roman"/>
          <w:b w:val="false"/>
          <w:bCs w:val="false"/>
          <w:sz w:val="24"/>
          <w:szCs w:val="24"/>
          <w:lang w:val="lv-LV" w:eastAsia="en-US"/>
        </w:rPr>
        <w:t xml:space="preserve"> finanšu piedāvājum</w:t>
      </w:r>
      <w:r>
        <w:rPr>
          <w:rFonts w:eastAsia="Times New Roman" w:cs="Times New Roman"/>
          <w:b w:val="false"/>
          <w:bCs w:val="false"/>
          <w:color w:val="auto"/>
          <w:kern w:val="0"/>
          <w:sz w:val="24"/>
          <w:szCs w:val="24"/>
          <w:lang w:val="lv-LV" w:eastAsia="en-US" w:bidi="ar-SA"/>
        </w:rPr>
        <w:t>ā</w:t>
      </w:r>
      <w:r>
        <w:rPr>
          <w:b w:val="false"/>
          <w:bCs w:val="false"/>
          <w:sz w:val="24"/>
          <w:szCs w:val="24"/>
          <w:lang w:val="lv-LV" w:eastAsia="lv-LV"/>
        </w:rPr>
        <w:t xml:space="preserve"> </w:t>
      </w:r>
      <w:r>
        <w:rPr>
          <w:szCs w:val="20"/>
          <w:lang w:val="lv-LV" w:eastAsia="lv-LV"/>
        </w:rPr>
        <w:t>(Pielikums Nr.1).</w:t>
      </w:r>
    </w:p>
    <w:p>
      <w:pPr>
        <w:pStyle w:val="Normal"/>
        <w:widowControl w:val="false"/>
        <w:numPr>
          <w:ilvl w:val="0"/>
          <w:numId w:val="1"/>
        </w:numPr>
        <w:suppressAutoHyphens w:val="true"/>
        <w:spacing w:lineRule="auto" w:line="276"/>
        <w:ind w:left="714" w:hanging="357"/>
        <w:jc w:val="both"/>
        <w:rPr>
          <w:bCs/>
          <w:lang w:val="en-US" w:eastAsia="lv-LV"/>
        </w:rPr>
      </w:pPr>
      <w:r>
        <w:rPr>
          <w:szCs w:val="20"/>
          <w:lang w:val="lv-LV" w:eastAsia="lv-LV"/>
        </w:rPr>
        <w:t xml:space="preserve">Līguma izpildes vieta: </w:t>
      </w:r>
    </w:p>
    <w:p>
      <w:pPr>
        <w:pStyle w:val="Normal"/>
        <w:widowControl w:val="false"/>
        <w:suppressAutoHyphens w:val="true"/>
        <w:spacing w:lineRule="auto" w:line="276"/>
        <w:ind w:left="1077" w:hanging="0"/>
        <w:jc w:val="both"/>
        <w:rPr>
          <w:bCs/>
          <w:lang w:val="en-US" w:eastAsia="lv-LV"/>
        </w:rPr>
      </w:pPr>
      <w:r>
        <w:rPr>
          <w:szCs w:val="20"/>
          <w:lang w:val="lv-LV" w:eastAsia="lv-LV"/>
        </w:rPr>
        <w:t xml:space="preserve">3.1. Balvu pilsētas teritorija: </w:t>
      </w:r>
    </w:p>
    <w:p>
      <w:pPr>
        <w:pStyle w:val="ListParagraph"/>
        <w:widowControl w:val="false"/>
        <w:suppressAutoHyphens w:val="true"/>
        <w:spacing w:lineRule="auto" w:line="276"/>
        <w:ind w:left="1495" w:hanging="0"/>
        <w:jc w:val="both"/>
        <w:rPr>
          <w:bCs/>
          <w:lang w:val="en-US" w:eastAsia="lv-LV"/>
        </w:rPr>
      </w:pPr>
      <w:r>
        <w:rPr>
          <w:bCs/>
          <w:lang w:val="lv-LV" w:eastAsia="lv-LV"/>
        </w:rPr>
        <w:t>3.1.1. Bērzpils ielā 56, Balvi, Balvu novads.</w:t>
      </w:r>
    </w:p>
    <w:p>
      <w:pPr>
        <w:pStyle w:val="ListParagraph"/>
        <w:widowControl w:val="false"/>
        <w:numPr>
          <w:ilvl w:val="0"/>
          <w:numId w:val="1"/>
        </w:numPr>
        <w:suppressAutoHyphens w:val="true"/>
        <w:bidi w:val="0"/>
        <w:spacing w:lineRule="auto" w:line="276"/>
        <w:ind w:left="680" w:right="0" w:hanging="340"/>
        <w:jc w:val="both"/>
        <w:rPr>
          <w:rFonts w:ascii="Times New Roman" w:hAnsi="Times New Roman"/>
        </w:rPr>
      </w:pPr>
      <w:r>
        <w:rPr>
          <w:rFonts w:ascii="Times New Roman" w:hAnsi="Times New Roman"/>
          <w:bCs/>
          <w:lang w:val="lv-LV" w:eastAsia="lv-LV"/>
        </w:rPr>
        <w:t xml:space="preserve">Iesniedzot piedāvājumu tirgus izpētei pretendents apņemas ievērot </w:t>
      </w:r>
      <w:r>
        <w:rPr>
          <w:rFonts w:eastAsia="Times New Roman" w:ascii="Times New Roman" w:hAnsi="Times New Roman"/>
          <w:b w:val="false"/>
          <w:bCs w:val="false"/>
          <w:sz w:val="24"/>
          <w:szCs w:val="24"/>
          <w:lang w:val="lv-LV" w:eastAsia="en-US"/>
        </w:rPr>
        <w:t>Pieteikum</w:t>
      </w:r>
      <w:r>
        <w:rPr>
          <w:rFonts w:eastAsia="Times New Roman" w:cs="Times New Roman" w:ascii="Times New Roman" w:hAnsi="Times New Roman"/>
          <w:b w:val="false"/>
          <w:bCs w:val="false"/>
          <w:color w:val="auto"/>
          <w:kern w:val="0"/>
          <w:sz w:val="24"/>
          <w:szCs w:val="24"/>
          <w:lang w:val="lv-LV" w:eastAsia="en-US" w:bidi="ar-SA"/>
        </w:rPr>
        <w:t>ā</w:t>
      </w:r>
      <w:r>
        <w:rPr>
          <w:rFonts w:eastAsia="Times New Roman" w:ascii="Times New Roman" w:hAnsi="Times New Roman"/>
          <w:b w:val="false"/>
          <w:bCs w:val="false"/>
          <w:sz w:val="24"/>
          <w:szCs w:val="24"/>
          <w:lang w:val="lv-LV" w:eastAsia="en-US"/>
        </w:rPr>
        <w:t xml:space="preserve"> </w:t>
      </w:r>
      <w:r>
        <w:rPr>
          <w:rFonts w:eastAsia="Times New Roman" w:cs="Times New Roman" w:ascii="Times New Roman" w:hAnsi="Times New Roman"/>
          <w:b w:val="false"/>
          <w:bCs w:val="false"/>
          <w:color w:val="auto"/>
          <w:kern w:val="0"/>
          <w:sz w:val="24"/>
          <w:szCs w:val="24"/>
          <w:lang w:val="lv-LV" w:eastAsia="en-US" w:bidi="ar-SA"/>
        </w:rPr>
        <w:t>un</w:t>
      </w:r>
      <w:r>
        <w:rPr>
          <w:rFonts w:eastAsia="Times New Roman" w:ascii="Times New Roman" w:hAnsi="Times New Roman"/>
          <w:b w:val="false"/>
          <w:bCs w:val="false"/>
          <w:sz w:val="24"/>
          <w:szCs w:val="24"/>
          <w:lang w:val="lv-LV" w:eastAsia="en-US"/>
        </w:rPr>
        <w:t xml:space="preserve"> finanšu piedāvājum</w:t>
      </w:r>
      <w:r>
        <w:rPr>
          <w:rFonts w:eastAsia="Times New Roman" w:cs="Times New Roman" w:ascii="Times New Roman" w:hAnsi="Times New Roman"/>
          <w:b w:val="false"/>
          <w:bCs w:val="false"/>
          <w:color w:val="auto"/>
          <w:kern w:val="0"/>
          <w:sz w:val="24"/>
          <w:szCs w:val="24"/>
          <w:lang w:val="lv-LV" w:eastAsia="en-US" w:bidi="ar-SA"/>
        </w:rPr>
        <w:t>ā</w:t>
      </w:r>
      <w:r>
        <w:rPr>
          <w:rFonts w:ascii="Times New Roman" w:hAnsi="Times New Roman"/>
          <w:bCs/>
          <w:szCs w:val="20"/>
          <w:lang w:val="lv-LV" w:eastAsia="lv-LV"/>
        </w:rPr>
        <w:t xml:space="preserve"> ietvertās prasības</w:t>
      </w:r>
      <w:r>
        <w:rPr>
          <w:rFonts w:ascii="Times New Roman" w:hAnsi="Times New Roman"/>
          <w:bCs/>
          <w:lang w:val="lv-LV" w:eastAsia="lv-LV"/>
        </w:rPr>
        <w:t>.</w:t>
      </w:r>
    </w:p>
    <w:p>
      <w:pPr>
        <w:pStyle w:val="Normal"/>
        <w:widowControl w:val="false"/>
        <w:numPr>
          <w:ilvl w:val="0"/>
          <w:numId w:val="1"/>
        </w:numPr>
        <w:tabs>
          <w:tab w:val="clear" w:pos="720"/>
          <w:tab w:val="left" w:pos="0" w:leader="none"/>
        </w:tabs>
        <w:suppressAutoHyphens w:val="true"/>
        <w:bidi w:val="0"/>
        <w:spacing w:lineRule="auto" w:line="276"/>
        <w:ind w:left="680" w:right="0" w:hanging="340"/>
        <w:jc w:val="both"/>
        <w:rPr>
          <w:rFonts w:ascii="Times New Roman" w:hAnsi="Times New Roman"/>
        </w:rPr>
      </w:pPr>
      <w:r>
        <w:rPr>
          <w:rFonts w:ascii="Times New Roman" w:hAnsi="Times New Roman"/>
          <w:bCs/>
          <w:color w:val="000000"/>
          <w:lang w:val="lv-LV" w:eastAsia="lv-LV"/>
        </w:rPr>
        <w:t>Līguma  izpildes termiņ</w:t>
      </w:r>
      <w:r>
        <w:rPr>
          <w:rFonts w:eastAsia="Times New Roman" w:cs="Times New Roman" w:ascii="Times New Roman" w:hAnsi="Times New Roman"/>
          <w:bCs/>
          <w:color w:val="000000"/>
          <w:kern w:val="0"/>
          <w:sz w:val="24"/>
          <w:szCs w:val="24"/>
          <w:lang w:val="lv-LV" w:eastAsia="lv-LV" w:bidi="ar-SA"/>
        </w:rPr>
        <w:t>š</w:t>
      </w:r>
      <w:r>
        <w:rPr>
          <w:rFonts w:ascii="Times New Roman" w:hAnsi="Times New Roman"/>
          <w:bCs/>
          <w:color w:val="000000"/>
          <w:lang w:val="lv-LV" w:eastAsia="lv-LV"/>
        </w:rPr>
        <w:t>: no līguma noslēgšanas līdz 202</w:t>
      </w:r>
      <w:r>
        <w:rPr>
          <w:rFonts w:eastAsia="Times New Roman" w:cs="Times New Roman" w:ascii="Times New Roman" w:hAnsi="Times New Roman"/>
          <w:bCs/>
          <w:color w:val="000000"/>
          <w:kern w:val="0"/>
          <w:sz w:val="24"/>
          <w:szCs w:val="24"/>
          <w:lang w:val="lv-LV" w:eastAsia="lv-LV" w:bidi="ar-SA"/>
        </w:rPr>
        <w:t>2</w:t>
      </w:r>
      <w:r>
        <w:rPr>
          <w:rFonts w:ascii="Times New Roman" w:hAnsi="Times New Roman"/>
          <w:bCs/>
          <w:color w:val="000000"/>
          <w:lang w:val="lv-LV" w:eastAsia="lv-LV"/>
        </w:rPr>
        <w:t xml:space="preserve">.gada </w:t>
      </w:r>
      <w:r>
        <w:rPr>
          <w:rFonts w:eastAsia="Times New Roman" w:cs="Times New Roman" w:ascii="Times New Roman" w:hAnsi="Times New Roman"/>
          <w:bCs/>
          <w:color w:val="000000"/>
          <w:kern w:val="0"/>
          <w:sz w:val="24"/>
          <w:szCs w:val="24"/>
          <w:lang w:val="lv-LV" w:eastAsia="lv-LV" w:bidi="ar-SA"/>
        </w:rPr>
        <w:t>30.jūnijam</w:t>
      </w:r>
      <w:r>
        <w:rPr>
          <w:rFonts w:ascii="Times New Roman" w:hAnsi="Times New Roman"/>
          <w:bCs/>
          <w:color w:val="000000"/>
          <w:lang w:val="lv-LV" w:eastAsia="lv-LV"/>
        </w:rPr>
        <w:t>.</w:t>
      </w:r>
    </w:p>
    <w:p>
      <w:pPr>
        <w:pStyle w:val="Normal"/>
        <w:widowControl w:val="false"/>
        <w:numPr>
          <w:ilvl w:val="0"/>
          <w:numId w:val="1"/>
        </w:numPr>
        <w:suppressAutoHyphens w:val="true"/>
        <w:bidi w:val="0"/>
        <w:spacing w:lineRule="auto" w:line="276"/>
        <w:ind w:left="680" w:right="0" w:hanging="340"/>
        <w:jc w:val="both"/>
        <w:rPr>
          <w:rFonts w:ascii="Times New Roman" w:hAnsi="Times New Roman"/>
        </w:rPr>
      </w:pPr>
      <w:r>
        <w:rPr>
          <w:rFonts w:ascii="Times New Roman" w:hAnsi="Times New Roman"/>
          <w:b w:val="false"/>
          <w:bCs w:val="false"/>
          <w:lang w:val="lv-LV" w:eastAsia="lv-LV"/>
        </w:rPr>
        <w:t>Piegādi veikt ne retāk kā vienu reizi nedēļā vai pēc pieprasījuma.</w:t>
      </w:r>
    </w:p>
    <w:p>
      <w:pPr>
        <w:pStyle w:val="Normal"/>
        <w:widowControl w:val="false"/>
        <w:numPr>
          <w:ilvl w:val="0"/>
          <w:numId w:val="1"/>
        </w:numPr>
        <w:tabs>
          <w:tab w:val="clear" w:pos="720"/>
          <w:tab w:val="left" w:pos="0" w:leader="none"/>
        </w:tabs>
        <w:suppressAutoHyphens w:val="true"/>
        <w:bidi w:val="0"/>
        <w:spacing w:lineRule="auto" w:line="276"/>
        <w:ind w:left="680" w:right="0" w:hanging="340"/>
        <w:jc w:val="both"/>
        <w:rPr>
          <w:rFonts w:ascii="Times New Roman" w:hAnsi="Times New Roman"/>
        </w:rPr>
      </w:pPr>
      <w:r>
        <w:rPr>
          <w:rFonts w:eastAsia="Calibri" w:ascii="Times New Roman" w:hAnsi="Times New Roman"/>
          <w:bCs/>
          <w:lang w:val="lv-LV" w:eastAsia="lv-LV"/>
        </w:rPr>
        <w:t xml:space="preserve">Apmaksas noteikumi: pēc  </w:t>
      </w:r>
      <w:r>
        <w:rPr>
          <w:rFonts w:eastAsia="Calibri" w:cs="Times New Roman" w:ascii="Times New Roman" w:hAnsi="Times New Roman"/>
          <w:bCs/>
          <w:color w:val="auto"/>
          <w:kern w:val="0"/>
          <w:sz w:val="24"/>
          <w:szCs w:val="24"/>
          <w:lang w:val="lv-LV" w:eastAsia="lv-LV" w:bidi="ar-SA"/>
        </w:rPr>
        <w:t>k</w:t>
      </w:r>
      <w:r>
        <w:rPr>
          <w:rFonts w:eastAsia="Calibri" w:ascii="Times New Roman" w:hAnsi="Times New Roman"/>
          <w:bCs/>
          <w:lang w:val="lv-LV" w:eastAsia="lv-LV"/>
        </w:rPr>
        <w:t>atras atsevišķas Preču piegādes partijas un  pavadzīm</w:t>
      </w:r>
      <w:r>
        <w:rPr>
          <w:rFonts w:eastAsia="Calibri" w:cs="Times New Roman" w:ascii="Times New Roman" w:hAnsi="Times New Roman"/>
          <w:bCs/>
          <w:color w:val="auto"/>
          <w:kern w:val="0"/>
          <w:sz w:val="24"/>
          <w:szCs w:val="24"/>
          <w:lang w:val="lv-LV" w:eastAsia="lv-LV" w:bidi="ar-SA"/>
        </w:rPr>
        <w:t>es</w:t>
      </w:r>
      <w:r>
        <w:rPr>
          <w:rFonts w:eastAsia="Calibri" w:ascii="Times New Roman" w:hAnsi="Times New Roman"/>
          <w:bCs/>
          <w:lang w:val="lv-LV" w:eastAsia="lv-LV"/>
        </w:rPr>
        <w:t>–rēķin</w:t>
      </w:r>
      <w:r>
        <w:rPr>
          <w:rFonts w:eastAsia="Calibri" w:cs="Times New Roman" w:ascii="Times New Roman" w:hAnsi="Times New Roman"/>
          <w:bCs/>
          <w:color w:val="auto"/>
          <w:kern w:val="0"/>
          <w:sz w:val="24"/>
          <w:szCs w:val="24"/>
          <w:lang w:val="lv-LV" w:eastAsia="lv-LV" w:bidi="ar-SA"/>
        </w:rPr>
        <w:t xml:space="preserve">a saņemšanas dienas </w:t>
      </w:r>
      <w:r>
        <w:rPr>
          <w:rFonts w:eastAsia="Calibri" w:cs="Times New Roman" w:ascii="Times New Roman" w:hAnsi="Times New Roman"/>
          <w:bCs/>
          <w:color w:val="auto"/>
          <w:kern w:val="0"/>
          <w:sz w:val="24"/>
          <w:szCs w:val="24"/>
          <w:u w:val="none"/>
          <w:lang w:val="lv-LV" w:eastAsia="lv-LV" w:bidi="ar-SA"/>
        </w:rPr>
        <w:t xml:space="preserve">15 (piecpadsmit) </w:t>
      </w:r>
      <w:r>
        <w:rPr>
          <w:rFonts w:eastAsia="Calibri" w:cs="Times New Roman" w:ascii="Times New Roman" w:hAnsi="Times New Roman"/>
          <w:bCs/>
          <w:color w:val="auto"/>
          <w:kern w:val="0"/>
          <w:sz w:val="24"/>
          <w:szCs w:val="24"/>
          <w:lang w:val="lv-LV" w:eastAsia="lv-LV" w:bidi="ar-SA"/>
        </w:rPr>
        <w:t>kalendāro dienu laikā.</w:t>
      </w:r>
      <w:r>
        <w:rPr>
          <w:rFonts w:eastAsia="Calibri" w:ascii="Times New Roman" w:hAnsi="Times New Roman"/>
          <w:bCs/>
          <w:lang w:val="lv-LV" w:eastAsia="lv-LV"/>
        </w:rPr>
        <w:t xml:space="preserve"> </w:t>
      </w:r>
    </w:p>
    <w:p>
      <w:pPr>
        <w:pStyle w:val="Normal"/>
        <w:widowControl w:val="false"/>
        <w:numPr>
          <w:ilvl w:val="0"/>
          <w:numId w:val="1"/>
        </w:numPr>
        <w:tabs>
          <w:tab w:val="clear" w:pos="720"/>
          <w:tab w:val="left" w:pos="0" w:leader="none"/>
        </w:tabs>
        <w:suppressAutoHyphens w:val="true"/>
        <w:bidi w:val="0"/>
        <w:spacing w:lineRule="auto" w:line="276"/>
        <w:ind w:left="680" w:right="0" w:hanging="340"/>
        <w:jc w:val="both"/>
        <w:rPr>
          <w:rFonts w:ascii="Times New Roman" w:hAnsi="Times New Roman"/>
        </w:rPr>
      </w:pPr>
      <w:r>
        <w:rPr>
          <w:rFonts w:ascii="Times New Roman" w:hAnsi="Times New Roman"/>
          <w:color w:val="000000"/>
          <w:lang w:val="lv-LV" w:eastAsia="lv-LV"/>
        </w:rPr>
        <w:t xml:space="preserve">Līgumu slēgs </w:t>
      </w:r>
      <w:r>
        <w:rPr>
          <w:rFonts w:ascii="Times New Roman" w:hAnsi="Times New Roman"/>
          <w:bCs/>
          <w:color w:val="000000"/>
          <w:lang w:val="lv-LV" w:eastAsia="lv-LV"/>
        </w:rPr>
        <w:t>Balvu novada pašvaldības aģentūra “SAN-TEX”.</w:t>
      </w:r>
    </w:p>
    <w:p>
      <w:pPr>
        <w:pStyle w:val="Normal"/>
        <w:widowControl w:val="false"/>
        <w:numPr>
          <w:ilvl w:val="0"/>
          <w:numId w:val="1"/>
        </w:numPr>
        <w:tabs>
          <w:tab w:val="clear" w:pos="720"/>
          <w:tab w:val="left" w:pos="0" w:leader="none"/>
        </w:tabs>
        <w:suppressAutoHyphens w:val="true"/>
        <w:bidi w:val="0"/>
        <w:spacing w:lineRule="auto" w:line="276"/>
        <w:ind w:left="680" w:right="0" w:hanging="340"/>
        <w:jc w:val="both"/>
        <w:rPr>
          <w:rFonts w:ascii="Times New Roman" w:hAnsi="Times New Roman"/>
        </w:rPr>
      </w:pPr>
      <w:r>
        <w:rPr>
          <w:rFonts w:eastAsia="Calibri" w:ascii="Times New Roman" w:hAnsi="Times New Roman"/>
          <w:lang w:val="lv-LV" w:eastAsia="lv-LV"/>
        </w:rPr>
        <w:t>Piedāvājumā jābūt iekļautām visām izmaksām (tajā skaitā arī piegādei), kas varētu rasties līguma izpildes laikā.</w:t>
      </w:r>
    </w:p>
    <w:p>
      <w:pPr>
        <w:pStyle w:val="Normal"/>
        <w:widowControl w:val="false"/>
        <w:numPr>
          <w:ilvl w:val="0"/>
          <w:numId w:val="1"/>
        </w:numPr>
        <w:tabs>
          <w:tab w:val="clear" w:pos="720"/>
          <w:tab w:val="left" w:pos="0" w:leader="none"/>
        </w:tabs>
        <w:suppressAutoHyphens w:val="true"/>
        <w:bidi w:val="0"/>
        <w:spacing w:lineRule="auto" w:line="276"/>
        <w:ind w:left="680" w:right="0" w:hanging="340"/>
        <w:jc w:val="both"/>
        <w:rPr>
          <w:rFonts w:ascii="Times New Roman" w:hAnsi="Times New Roman"/>
        </w:rPr>
      </w:pPr>
      <w:r>
        <w:rPr>
          <w:rFonts w:eastAsia="Calibri" w:ascii="Times New Roman" w:hAnsi="Times New Roman"/>
          <w:bCs/>
          <w:lang w:val="lv-LV" w:eastAsia="lv-LV"/>
        </w:rPr>
        <w:t>Pretendentam piedāvājums jāiesniedz par visu apjomu.</w:t>
      </w:r>
    </w:p>
    <w:p>
      <w:pPr>
        <w:pStyle w:val="NoSpacing"/>
        <w:widowControl w:val="false"/>
        <w:numPr>
          <w:ilvl w:val="0"/>
          <w:numId w:val="1"/>
        </w:numPr>
        <w:tabs>
          <w:tab w:val="clear" w:pos="720"/>
          <w:tab w:val="left" w:pos="0" w:leader="none"/>
        </w:tabs>
        <w:suppressAutoHyphens w:val="true"/>
        <w:bidi w:val="0"/>
        <w:spacing w:lineRule="auto" w:line="276"/>
        <w:ind w:left="680" w:right="0" w:hanging="340"/>
        <w:jc w:val="both"/>
        <w:rPr>
          <w:rFonts w:ascii="Times New Roman" w:hAnsi="Times New Roman"/>
        </w:rPr>
      </w:pPr>
      <w:r>
        <w:rPr>
          <w:rFonts w:eastAsia="Calibri" w:cs="Times New Roman" w:ascii="Times New Roman" w:hAnsi="Times New Roman"/>
          <w:b w:val="false"/>
          <w:bCs w:val="false"/>
          <w:sz w:val="24"/>
          <w:szCs w:val="24"/>
          <w:lang w:val="lv-LV" w:eastAsia="lv-LV"/>
        </w:rPr>
        <w:t>Piedāvājum</w:t>
      </w:r>
      <w:r>
        <w:rPr>
          <w:rFonts w:eastAsia="Calibri" w:cs="Times New Roman" w:ascii="Times New Roman" w:hAnsi="Times New Roman" w:eastAsiaTheme="minorHAnsi"/>
          <w:b w:val="false"/>
          <w:bCs w:val="false"/>
          <w:color w:val="auto"/>
          <w:kern w:val="0"/>
          <w:sz w:val="24"/>
          <w:szCs w:val="24"/>
          <w:lang w:val="lv-LV" w:eastAsia="lv-LV" w:bidi="ar-SA"/>
        </w:rPr>
        <w:t>a</w:t>
      </w:r>
      <w:r>
        <w:rPr>
          <w:rFonts w:eastAsia="Calibri" w:cs="Times New Roman" w:ascii="Times New Roman" w:hAnsi="Times New Roman"/>
          <w:b w:val="false"/>
          <w:bCs w:val="false"/>
          <w:sz w:val="24"/>
          <w:szCs w:val="24"/>
          <w:lang w:val="lv-LV" w:eastAsia="lv-LV"/>
        </w:rPr>
        <w:t xml:space="preserve"> iesniegšanas termiņš:</w:t>
      </w:r>
      <w:r>
        <w:rPr>
          <w:rFonts w:eastAsia="Calibri" w:cs="Times New Roman" w:ascii="Times New Roman" w:hAnsi="Times New Roman"/>
          <w:bCs/>
          <w:sz w:val="24"/>
          <w:szCs w:val="24"/>
          <w:lang w:val="lv-LV" w:eastAsia="lv-LV"/>
        </w:rPr>
        <w:t xml:space="preserve"> </w:t>
      </w:r>
      <w:r>
        <w:rPr>
          <w:rFonts w:eastAsia="Calibri" w:cs="Times New Roman" w:ascii="Times New Roman" w:hAnsi="Times New Roman" w:eastAsiaTheme="minorHAnsi"/>
          <w:bCs/>
          <w:color w:val="auto"/>
          <w:kern w:val="0"/>
          <w:sz w:val="24"/>
          <w:szCs w:val="24"/>
          <w:lang w:val="lv-LV" w:eastAsia="en-US" w:bidi="ar-SA"/>
        </w:rPr>
        <w:t>22</w:t>
      </w:r>
      <w:r>
        <w:rPr>
          <w:rFonts w:eastAsia="Calibri" w:cs="Times New Roman" w:ascii="Times New Roman" w:hAnsi="Times New Roman"/>
          <w:bCs/>
          <w:sz w:val="24"/>
          <w:szCs w:val="24"/>
          <w:lang w:val="lv-LV" w:eastAsia="lv-LV"/>
        </w:rPr>
        <w:t>.10.20</w:t>
      </w:r>
      <w:r>
        <w:rPr>
          <w:rFonts w:eastAsia="Calibri" w:cs="Times New Roman" w:ascii="Times New Roman" w:hAnsi="Times New Roman" w:eastAsiaTheme="minorHAnsi"/>
          <w:bCs/>
          <w:color w:val="auto"/>
          <w:kern w:val="0"/>
          <w:sz w:val="24"/>
          <w:szCs w:val="24"/>
          <w:lang w:val="lv-LV" w:eastAsia="en-US" w:bidi="ar-SA"/>
        </w:rPr>
        <w:t>21</w:t>
      </w:r>
      <w:r>
        <w:rPr>
          <w:rFonts w:eastAsia="Calibri" w:cs="Times New Roman" w:ascii="Times New Roman" w:hAnsi="Times New Roman"/>
          <w:bCs/>
          <w:sz w:val="24"/>
          <w:szCs w:val="24"/>
          <w:lang w:val="lv-LV" w:eastAsia="lv-LV"/>
        </w:rPr>
        <w:t>. līdz  pl.10.00.</w:t>
      </w:r>
    </w:p>
    <w:p>
      <w:pPr>
        <w:pStyle w:val="Normal"/>
        <w:numPr>
          <w:ilvl w:val="0"/>
          <w:numId w:val="1"/>
        </w:numPr>
        <w:tabs>
          <w:tab w:val="clear" w:pos="720"/>
          <w:tab w:val="left" w:pos="0" w:leader="none"/>
        </w:tabs>
        <w:suppressAutoHyphens w:val="true"/>
        <w:bidi w:val="0"/>
        <w:spacing w:lineRule="auto" w:line="276"/>
        <w:ind w:left="680" w:right="0" w:hanging="340"/>
        <w:jc w:val="both"/>
        <w:rPr>
          <w:rFonts w:ascii="Times New Roman" w:hAnsi="Times New Roman"/>
        </w:rPr>
      </w:pPr>
      <w:r>
        <w:rPr>
          <w:rFonts w:ascii="Times New Roman" w:hAnsi="Times New Roman"/>
          <w:lang w:val="lv-LV"/>
        </w:rPr>
        <w:t xml:space="preserve"> </w:t>
      </w:r>
      <w:r>
        <w:rPr>
          <w:rFonts w:ascii="Times New Roman" w:hAnsi="Times New Roman"/>
          <w:lang w:val="lv-LV"/>
        </w:rPr>
        <w:t>Piedāvātajām cenām jābūt nemainīgām visā līguma darbības laikā.</w:t>
      </w:r>
    </w:p>
    <w:p>
      <w:pPr>
        <w:pStyle w:val="Normal"/>
        <w:widowControl w:val="false"/>
        <w:numPr>
          <w:ilvl w:val="0"/>
          <w:numId w:val="1"/>
        </w:numPr>
        <w:tabs>
          <w:tab w:val="clear" w:pos="720"/>
          <w:tab w:val="left" w:pos="705" w:leader="none"/>
          <w:tab w:val="left" w:pos="993" w:leader="none"/>
          <w:tab w:val="left" w:pos="1276" w:leader="none"/>
        </w:tabs>
        <w:suppressAutoHyphens w:val="true"/>
        <w:bidi w:val="0"/>
        <w:spacing w:lineRule="auto" w:line="276"/>
        <w:ind w:left="680" w:right="0" w:hanging="340"/>
        <w:jc w:val="both"/>
        <w:rPr>
          <w:rFonts w:ascii="Times New Roman" w:hAnsi="Times New Roman"/>
        </w:rPr>
      </w:pPr>
      <w:r>
        <w:rPr>
          <w:rFonts w:eastAsia="Calibri" w:ascii="Times New Roman" w:hAnsi="Times New Roman"/>
          <w:lang w:val="lv-LV" w:eastAsia="lv-LV"/>
        </w:rPr>
        <w:t>Pasūtītājs izvēlēsies piedāvājumu ar zemāko cenu.</w:t>
      </w:r>
    </w:p>
    <w:p>
      <w:pPr>
        <w:pStyle w:val="Normal"/>
        <w:widowControl w:val="false"/>
        <w:numPr>
          <w:ilvl w:val="0"/>
          <w:numId w:val="1"/>
        </w:numPr>
        <w:spacing w:lineRule="auto" w:line="276"/>
        <w:ind w:left="720" w:right="-1" w:hanging="360"/>
        <w:jc w:val="both"/>
        <w:rPr>
          <w:kern w:val="2"/>
          <w:lang w:eastAsia="lv-LV"/>
        </w:rPr>
      </w:pPr>
      <w:r>
        <w:rPr>
          <w:kern w:val="2"/>
          <w:lang w:val="lv-LV" w:eastAsia="lv-LV"/>
        </w:rPr>
        <w:t>Piedāvājums sastāv no aizpildīta:</w:t>
      </w:r>
    </w:p>
    <w:p>
      <w:pPr>
        <w:pStyle w:val="Normal"/>
        <w:widowControl w:val="false"/>
        <w:numPr>
          <w:ilvl w:val="0"/>
          <w:numId w:val="0"/>
        </w:numPr>
        <w:bidi w:val="0"/>
        <w:spacing w:lineRule="auto" w:line="276" w:before="0" w:after="0"/>
        <w:ind w:left="907" w:right="0" w:hanging="0"/>
        <w:jc w:val="both"/>
        <w:rPr>
          <w:b/>
          <w:b/>
        </w:rPr>
      </w:pPr>
      <w:r>
        <w:rPr>
          <w:kern w:val="2"/>
          <w:lang w:val="lv-LV" w:eastAsia="lv-LV"/>
        </w:rPr>
        <w:t>1</w:t>
      </w:r>
      <w:r>
        <w:rPr>
          <w:rFonts w:eastAsia="Times New Roman" w:cs="Times New Roman"/>
          <w:color w:val="auto"/>
          <w:kern w:val="2"/>
          <w:sz w:val="24"/>
          <w:szCs w:val="24"/>
          <w:lang w:val="lv-LV" w:eastAsia="lv-LV" w:bidi="ar-SA"/>
        </w:rPr>
        <w:t>4</w:t>
      </w:r>
      <w:r>
        <w:rPr>
          <w:kern w:val="2"/>
          <w:lang w:val="lv-LV" w:eastAsia="lv-LV"/>
        </w:rPr>
        <w:t>.1.</w:t>
      </w:r>
      <w:r>
        <w:rPr>
          <w:color w:val="000000"/>
          <w:kern w:val="2"/>
          <w:lang w:val="lv-LV" w:eastAsia="lv-LV"/>
        </w:rPr>
        <w:t xml:space="preserve"> Pieteikuma un finanšu piedāvājuma (Pielikums Nr.1).</w:t>
      </w:r>
    </w:p>
    <w:p>
      <w:pPr>
        <w:pStyle w:val="Naisf"/>
        <w:widowControl/>
        <w:numPr>
          <w:ilvl w:val="0"/>
          <w:numId w:val="0"/>
        </w:numPr>
        <w:suppressAutoHyphens w:val="true"/>
        <w:bidi w:val="0"/>
        <w:spacing w:before="120" w:after="0"/>
        <w:ind w:left="397" w:right="0" w:hanging="0"/>
        <w:jc w:val="both"/>
        <w:rPr>
          <w:b w:val="false"/>
          <w:b w:val="false"/>
          <w:bCs w:val="false"/>
        </w:rPr>
      </w:pPr>
      <w:r>
        <w:rPr>
          <w:b w:val="false"/>
          <w:bCs w:val="false"/>
        </w:rPr>
        <w:t>1</w:t>
      </w:r>
      <w:r>
        <w:rPr>
          <w:rFonts w:eastAsia="Times New Roman" w:cs="Times New Roman"/>
          <w:b w:val="false"/>
          <w:bCs w:val="false"/>
          <w:color w:val="auto"/>
          <w:kern w:val="0"/>
          <w:sz w:val="24"/>
          <w:szCs w:val="24"/>
          <w:lang w:val="lv-LV" w:eastAsia="lv-LV" w:bidi="ar-SA"/>
        </w:rPr>
        <w:t>5</w:t>
      </w:r>
      <w:r>
        <w:rPr>
          <w:b w:val="false"/>
          <w:bCs w:val="false"/>
        </w:rPr>
        <w:t xml:space="preserve">. Prasības piedāvājuma noformējumam un iesniegšanai: </w:t>
      </w:r>
    </w:p>
    <w:p>
      <w:pPr>
        <w:pStyle w:val="Normal"/>
        <w:widowControl w:val="false"/>
        <w:numPr>
          <w:ilvl w:val="0"/>
          <w:numId w:val="0"/>
        </w:numPr>
        <w:tabs>
          <w:tab w:val="clear" w:pos="720"/>
          <w:tab w:val="left" w:pos="0" w:leader="none"/>
        </w:tabs>
        <w:suppressAutoHyphens w:val="true"/>
        <w:bidi w:val="0"/>
        <w:spacing w:lineRule="auto" w:line="276" w:before="0" w:after="0"/>
        <w:ind w:left="907" w:right="0" w:hanging="0"/>
        <w:jc w:val="both"/>
        <w:rPr>
          <w:rFonts w:eastAsia="Calibri"/>
          <w:lang w:eastAsia="ar-SA"/>
        </w:rPr>
      </w:pPr>
      <w:r>
        <w:rPr>
          <w:b/>
          <w:bCs/>
          <w:color w:val="000000"/>
          <w:lang w:val="lv-LV"/>
        </w:rPr>
        <w:t>Piedāvājums jāiesniedz līdz</w:t>
      </w:r>
      <w:r>
        <w:rPr>
          <w:color w:val="000000"/>
          <w:lang w:val="lv-LV"/>
        </w:rPr>
        <w:t xml:space="preserve"> </w:t>
      </w:r>
      <w:r>
        <w:rPr>
          <w:b/>
          <w:color w:val="000000"/>
          <w:lang w:val="lv-LV"/>
        </w:rPr>
        <w:t>202</w:t>
      </w:r>
      <w:r>
        <w:rPr>
          <w:rFonts w:eastAsia="Times New Roman" w:cs="Times New Roman"/>
          <w:b/>
          <w:color w:val="000000"/>
          <w:kern w:val="0"/>
          <w:sz w:val="24"/>
          <w:szCs w:val="24"/>
          <w:lang w:val="lv-LV" w:eastAsia="en-US" w:bidi="ar-SA"/>
        </w:rPr>
        <w:t>1</w:t>
      </w:r>
      <w:r>
        <w:rPr>
          <w:b/>
          <w:color w:val="000000"/>
          <w:lang w:val="lv-LV"/>
        </w:rPr>
        <w:t xml:space="preserve">.gada </w:t>
      </w:r>
      <w:r>
        <w:rPr>
          <w:rFonts w:eastAsia="Times New Roman" w:cs="Times New Roman"/>
          <w:b/>
          <w:color w:val="000000"/>
          <w:kern w:val="0"/>
          <w:sz w:val="24"/>
          <w:szCs w:val="24"/>
          <w:lang w:val="lv-LV" w:eastAsia="en-US" w:bidi="ar-SA"/>
        </w:rPr>
        <w:t>22</w:t>
      </w:r>
      <w:r>
        <w:rPr>
          <w:b/>
          <w:color w:val="000000"/>
          <w:lang w:val="lv-LV"/>
        </w:rPr>
        <w:t>.</w:t>
      </w:r>
      <w:r>
        <w:rPr>
          <w:rFonts w:eastAsia="Times New Roman" w:cs="Times New Roman"/>
          <w:b/>
          <w:color w:val="000000"/>
          <w:kern w:val="0"/>
          <w:sz w:val="24"/>
          <w:szCs w:val="24"/>
          <w:lang w:val="lv-LV" w:eastAsia="en-US" w:bidi="ar-SA"/>
        </w:rPr>
        <w:t>oktobrim</w:t>
      </w:r>
      <w:r>
        <w:rPr>
          <w:b/>
          <w:color w:val="000000"/>
          <w:lang w:val="lv-LV"/>
        </w:rPr>
        <w:t xml:space="preserve"> plkst.1</w:t>
      </w:r>
      <w:bookmarkStart w:id="0" w:name="_GoBack"/>
      <w:bookmarkEnd w:id="0"/>
      <w:r>
        <w:rPr>
          <w:rFonts w:eastAsia="Times New Roman" w:cs="Times New Roman"/>
          <w:b/>
          <w:color w:val="000000"/>
          <w:kern w:val="0"/>
          <w:sz w:val="24"/>
          <w:szCs w:val="24"/>
          <w:lang w:val="lv-LV" w:eastAsia="en-US" w:bidi="ar-SA"/>
        </w:rPr>
        <w:t>0</w:t>
      </w:r>
      <w:r>
        <w:rPr>
          <w:b/>
          <w:color w:val="000000"/>
          <w:lang w:val="lv-LV"/>
        </w:rPr>
        <w:t xml:space="preserve">:00, </w:t>
      </w:r>
      <w:r>
        <w:rPr>
          <w:b/>
          <w:bCs/>
          <w:color w:val="000000"/>
          <w:lang w:val="lv-LV" w:eastAsia="lv-LV"/>
        </w:rPr>
        <w:t>Balvu novada pašvaldības aģentūrā “SAN-TEX”</w:t>
      </w:r>
      <w:r>
        <w:rPr>
          <w:b/>
          <w:color w:val="000000"/>
          <w:lang w:val="lv-LV"/>
        </w:rPr>
        <w:t>, Bērzpils iel</w:t>
      </w:r>
      <w:r>
        <w:rPr>
          <w:rFonts w:eastAsia="Times New Roman" w:cs="Times New Roman"/>
          <w:b/>
          <w:color w:val="000000"/>
          <w:kern w:val="0"/>
          <w:sz w:val="24"/>
          <w:szCs w:val="24"/>
          <w:lang w:val="lv-LV" w:eastAsia="en-US" w:bidi="ar-SA"/>
        </w:rPr>
        <w:t>ā</w:t>
      </w:r>
      <w:r>
        <w:rPr>
          <w:b/>
          <w:color w:val="000000"/>
          <w:lang w:val="lv-LV"/>
        </w:rPr>
        <w:t xml:space="preserve"> </w:t>
      </w:r>
      <w:r>
        <w:rPr>
          <w:rFonts w:eastAsia="Times New Roman" w:cs="Times New Roman"/>
          <w:b/>
          <w:color w:val="000000"/>
          <w:kern w:val="0"/>
          <w:sz w:val="24"/>
          <w:szCs w:val="24"/>
          <w:lang w:val="lv-LV" w:eastAsia="en-US" w:bidi="ar-SA"/>
        </w:rPr>
        <w:t>56</w:t>
      </w:r>
      <w:r>
        <w:rPr>
          <w:b/>
          <w:color w:val="000000"/>
          <w:lang w:val="lv-LV"/>
        </w:rPr>
        <w:t xml:space="preserve">, Balvos, Balvu novadā, LV-4501, </w:t>
      </w:r>
      <w:r>
        <w:rPr>
          <w:color w:val="000000"/>
          <w:lang w:val="lv-LV"/>
        </w:rPr>
        <w:t xml:space="preserve">slēgtā iepakojumā, uz kura norādīts pasūtītājs, piegādātājs, atzīme par to, kurai tirgus izpētei piedāvājums iesniegts, kā arī informācija par to, kad piedāvājumu drīkst atvērt, norādot konkrētu datumu un laiku. </w:t>
      </w:r>
      <w:r>
        <w:rPr>
          <w:rFonts w:cs="Times New Roman"/>
          <w:color w:val="000000"/>
          <w:sz w:val="24"/>
          <w:szCs w:val="24"/>
          <w:lang w:val="lv-LV" w:eastAsia="lv-LV"/>
        </w:rPr>
        <w:t>Piedāvājumu var iesniegt arī elektroniskā formā. Ja piedāvājums tiek iesniegts elektroniski, tad tam jābūt parakstītam ar elektroniski drošo parakstu un apstiprinātam ar laika zīmogu. Piedāvājums jānosūta uz šādu elektroniskā pasta adresi:</w:t>
      </w:r>
      <w:hyperlink r:id="rId5">
        <w:r>
          <w:rPr>
            <w:rStyle w:val="Internetasaite"/>
            <w:b w:val="false"/>
            <w:i w:val="false"/>
            <w:caps w:val="false"/>
            <w:smallCaps w:val="false"/>
            <w:spacing w:val="0"/>
            <w:sz w:val="24"/>
            <w:szCs w:val="24"/>
            <w:shd w:fill="auto" w:val="clear"/>
            <w:lang w:val="lv-LV" w:eastAsia="lv-LV"/>
          </w:rPr>
          <w:t>vilmars.kubaks@inbox.lv</w:t>
        </w:r>
      </w:hyperlink>
      <w:r>
        <w:rPr>
          <w:rFonts w:cs="Times New Roman"/>
          <w:color w:val="000000"/>
          <w:sz w:val="24"/>
          <w:szCs w:val="24"/>
          <w:lang w:val="lv-LV"/>
        </w:rPr>
        <w:t xml:space="preserve">. Piedāvājuma iesniegšanas termiņš, ja to iesniedz elektroniskā formā, ir līdz </w:t>
      </w:r>
      <w:r>
        <w:rPr>
          <w:rFonts w:eastAsia="Times New Roman" w:cs="Times New Roman"/>
          <w:b/>
          <w:color w:val="000000"/>
          <w:kern w:val="0"/>
          <w:sz w:val="24"/>
          <w:szCs w:val="24"/>
          <w:lang w:val="lv-LV" w:eastAsia="en-US" w:bidi="ar-SA"/>
        </w:rPr>
        <w:t>2021.gada 22.oktobrim</w:t>
      </w:r>
      <w:r>
        <w:rPr>
          <w:rFonts w:cs="Times New Roman"/>
          <w:b/>
          <w:color w:val="000000"/>
          <w:sz w:val="24"/>
          <w:szCs w:val="24"/>
          <w:lang w:val="lv-LV"/>
        </w:rPr>
        <w:t xml:space="preserve"> plkst.1</w:t>
      </w:r>
      <w:bookmarkStart w:id="1" w:name="_GoBack1"/>
      <w:bookmarkEnd w:id="1"/>
      <w:r>
        <w:rPr>
          <w:rFonts w:eastAsia="Times New Roman" w:cs="Times New Roman"/>
          <w:b/>
          <w:color w:val="000000"/>
          <w:kern w:val="0"/>
          <w:sz w:val="24"/>
          <w:szCs w:val="24"/>
          <w:lang w:val="lv-LV" w:eastAsia="en-US" w:bidi="ar-SA"/>
        </w:rPr>
        <w:t>0</w:t>
      </w:r>
      <w:r>
        <w:rPr>
          <w:rFonts w:cs="Times New Roman"/>
          <w:b/>
          <w:color w:val="000000"/>
          <w:sz w:val="24"/>
          <w:szCs w:val="24"/>
          <w:lang w:val="lv-LV"/>
        </w:rPr>
        <w:t>:00</w:t>
      </w:r>
      <w:r>
        <w:rPr>
          <w:color w:val="000000"/>
          <w:lang w:val="lv-LV"/>
        </w:rPr>
        <w:t>.</w:t>
      </w:r>
    </w:p>
    <w:p>
      <w:pPr>
        <w:pStyle w:val="Normal"/>
        <w:widowControl w:val="false"/>
        <w:tabs>
          <w:tab w:val="clear" w:pos="720"/>
          <w:tab w:val="left" w:pos="0" w:leader="none"/>
        </w:tabs>
        <w:suppressAutoHyphens w:val="true"/>
        <w:spacing w:lineRule="auto" w:line="276" w:before="0" w:after="0"/>
        <w:ind w:left="714" w:hanging="357"/>
        <w:jc w:val="both"/>
        <w:rPr>
          <w:rFonts w:eastAsia="Calibri"/>
          <w:lang w:eastAsia="ar-SA"/>
        </w:rPr>
      </w:pPr>
      <w:r>
        <w:rPr>
          <w:rFonts w:eastAsia="Calibri"/>
          <w:lang w:eastAsia="ar-SA"/>
        </w:rPr>
      </w:r>
    </w:p>
    <w:p>
      <w:pPr>
        <w:pStyle w:val="Normal"/>
        <w:rPr>
          <w:lang w:val="lv-LV"/>
        </w:rPr>
      </w:pPr>
      <w:r>
        <w:rPr>
          <w:lang w:val="lv-LV"/>
        </w:rPr>
      </w:r>
    </w:p>
    <w:p>
      <w:pPr>
        <w:pStyle w:val="Normal"/>
        <w:rPr>
          <w:lang w:val="lv-LV"/>
        </w:rPr>
      </w:pPr>
      <w:r>
        <w:rPr>
          <w:lang w:val="lv-LV"/>
        </w:rPr>
      </w:r>
    </w:p>
    <w:p>
      <w:pPr>
        <w:pStyle w:val="Normal"/>
        <w:rPr>
          <w:lang w:val="lv-LV"/>
        </w:rPr>
      </w:pPr>
      <w:r>
        <w:rPr>
          <w:lang w:val="lv-LV"/>
        </w:rPr>
      </w:r>
      <w:r>
        <w:br w:type="page"/>
      </w:r>
    </w:p>
    <w:p>
      <w:pPr>
        <w:pStyle w:val="Normal"/>
        <w:jc w:val="right"/>
        <w:rPr>
          <w:b/>
          <w:b/>
          <w:sz w:val="28"/>
          <w:szCs w:val="28"/>
          <w:lang w:val="lv-LV"/>
        </w:rPr>
      </w:pPr>
      <w:r>
        <w:rPr>
          <w:b/>
          <w:sz w:val="28"/>
          <w:szCs w:val="28"/>
          <w:lang w:val="lv-LV"/>
        </w:rPr>
        <w:t>Pielikums Nr.1</w:t>
      </w:r>
    </w:p>
    <w:p>
      <w:pPr>
        <w:pStyle w:val="Normal"/>
        <w:jc w:val="right"/>
        <w:rPr>
          <w:b/>
          <w:b/>
          <w:lang w:val="lv-LV"/>
        </w:rPr>
      </w:pPr>
      <w:r>
        <w:rPr/>
        <w:t xml:space="preserve">Pie tirgus izpētes Nr. </w:t>
      </w:r>
      <w:r>
        <w:rPr>
          <w:rFonts w:cs="Times New Roman"/>
          <w:b w:val="false"/>
          <w:bCs w:val="false"/>
          <w:color w:val="000000"/>
          <w:sz w:val="24"/>
          <w:szCs w:val="24"/>
          <w:lang w:val="lv-LV"/>
        </w:rPr>
        <w:t>P/A „SAN-TEX” 202</w:t>
      </w:r>
      <w:r>
        <w:rPr>
          <w:rFonts w:eastAsia="Calibri" w:cs="Times New Roman" w:eastAsiaTheme="minorHAnsi"/>
          <w:b w:val="false"/>
          <w:bCs w:val="false"/>
          <w:color w:val="000000"/>
          <w:kern w:val="0"/>
          <w:sz w:val="24"/>
          <w:szCs w:val="24"/>
          <w:lang w:val="lv-LV" w:eastAsia="en-US" w:bidi="ar-SA"/>
        </w:rPr>
        <w:t>1</w:t>
      </w:r>
      <w:r>
        <w:rPr>
          <w:rFonts w:cs="Times New Roman"/>
          <w:b w:val="false"/>
          <w:bCs w:val="false"/>
          <w:color w:val="000000"/>
          <w:sz w:val="24"/>
          <w:szCs w:val="24"/>
          <w:lang w:val="lv-LV"/>
        </w:rPr>
        <w:t>-</w:t>
      </w:r>
      <w:r>
        <w:rPr>
          <w:rFonts w:eastAsia="Calibri" w:cs="Times New Roman" w:eastAsiaTheme="minorHAnsi"/>
          <w:b w:val="false"/>
          <w:bCs w:val="false"/>
          <w:color w:val="000000"/>
          <w:kern w:val="0"/>
          <w:sz w:val="24"/>
          <w:szCs w:val="24"/>
          <w:lang w:val="lv-LV" w:eastAsia="en-US" w:bidi="ar-SA"/>
        </w:rPr>
        <w:t>10</w:t>
      </w:r>
    </w:p>
    <w:p>
      <w:pPr>
        <w:pStyle w:val="Normal"/>
        <w:widowControl/>
        <w:suppressAutoHyphens w:val="true"/>
        <w:bidi w:val="0"/>
        <w:spacing w:before="0" w:after="0"/>
        <w:ind w:left="0" w:right="170" w:hanging="0"/>
        <w:jc w:val="both"/>
        <w:rPr>
          <w:b/>
          <w:b/>
          <w:lang w:val="lv-LV"/>
        </w:rPr>
      </w:pPr>
      <w:r>
        <w:rPr>
          <w:b/>
          <w:lang w:val="lv-LV"/>
        </w:rPr>
      </w:r>
    </w:p>
    <w:p>
      <w:pPr>
        <w:pStyle w:val="Normal"/>
        <w:jc w:val="both"/>
        <w:rPr>
          <w:b/>
          <w:b/>
          <w:lang w:val="lv-LV"/>
        </w:rPr>
      </w:pPr>
      <w:r>
        <w:rPr>
          <w:b/>
          <w:lang w:val="lv-LV"/>
        </w:rPr>
      </w:r>
    </w:p>
    <w:p>
      <w:pPr>
        <w:pStyle w:val="Normal"/>
        <w:jc w:val="center"/>
        <w:rPr>
          <w:b/>
          <w:b/>
          <w:lang w:val="lv-LV"/>
        </w:rPr>
      </w:pPr>
      <w:r>
        <w:rPr>
          <w:rFonts w:eastAsia="Times New Roman"/>
          <w:b/>
          <w:sz w:val="28"/>
          <w:szCs w:val="28"/>
          <w:lang w:val="lv-LV" w:eastAsia="en-US"/>
        </w:rPr>
        <w:t xml:space="preserve">Pieteikums </w:t>
      </w:r>
      <w:r>
        <w:rPr>
          <w:rFonts w:eastAsia="Times New Roman" w:cs="Times New Roman"/>
          <w:b/>
          <w:color w:val="auto"/>
          <w:kern w:val="0"/>
          <w:sz w:val="28"/>
          <w:szCs w:val="28"/>
          <w:lang w:val="lv-LV" w:eastAsia="en-US" w:bidi="ar-SA"/>
        </w:rPr>
        <w:t>un</w:t>
      </w:r>
      <w:r>
        <w:rPr>
          <w:rFonts w:eastAsia="Times New Roman"/>
          <w:b/>
          <w:sz w:val="28"/>
          <w:szCs w:val="28"/>
          <w:lang w:val="lv-LV" w:eastAsia="en-US"/>
        </w:rPr>
        <w:t xml:space="preserve"> finanšu piedāvājums</w:t>
      </w:r>
    </w:p>
    <w:p>
      <w:pPr>
        <w:pStyle w:val="Normal"/>
        <w:spacing w:lineRule="auto" w:line="259" w:before="0" w:after="0"/>
        <w:contextualSpacing/>
        <w:jc w:val="center"/>
        <w:rPr>
          <w:bCs/>
          <w:lang w:eastAsia="lv-LV"/>
        </w:rPr>
      </w:pPr>
      <w:r>
        <w:rPr>
          <w:rFonts w:eastAsia="Times New Roman"/>
          <w:b/>
          <w:sz w:val="24"/>
          <w:szCs w:val="24"/>
          <w:lang w:val="lv-LV" w:eastAsia="lv-LV"/>
        </w:rPr>
        <w:t>Puķu stādu iegāde ar piegādi  202</w:t>
      </w:r>
      <w:r>
        <w:rPr>
          <w:rFonts w:eastAsia="Times New Roman" w:cs="Times New Roman"/>
          <w:b/>
          <w:color w:val="auto"/>
          <w:kern w:val="0"/>
          <w:sz w:val="24"/>
          <w:szCs w:val="24"/>
          <w:lang w:val="lv-LV" w:eastAsia="en-US" w:bidi="ar-SA"/>
        </w:rPr>
        <w:t>2</w:t>
      </w:r>
      <w:r>
        <w:rPr>
          <w:rFonts w:eastAsia="Times New Roman"/>
          <w:b/>
          <w:sz w:val="24"/>
          <w:szCs w:val="24"/>
          <w:lang w:val="lv-LV" w:eastAsia="lv-LV"/>
        </w:rPr>
        <w:t xml:space="preserve">.gadam, </w:t>
      </w:r>
      <w:r>
        <w:rPr>
          <w:rFonts w:eastAsia="Times New Roman" w:cs="Times New Roman"/>
          <w:b/>
          <w:sz w:val="24"/>
          <w:szCs w:val="24"/>
          <w:lang w:val="lv-LV" w:eastAsia="lv-LV"/>
        </w:rPr>
        <w:t>ID Nr.</w:t>
      </w:r>
      <w:r>
        <w:rPr>
          <w:rFonts w:eastAsia="Times New Roman" w:cs="Times New Roman"/>
          <w:b/>
          <w:color w:val="000000"/>
          <w:sz w:val="24"/>
          <w:szCs w:val="24"/>
          <w:lang w:val="lv-LV" w:eastAsia="lv-LV"/>
        </w:rPr>
        <w:t xml:space="preserve"> </w:t>
      </w:r>
      <w:r>
        <w:rPr>
          <w:rFonts w:eastAsia="Times New Roman" w:cs="Times New Roman"/>
          <w:b/>
          <w:bCs/>
          <w:color w:val="000000"/>
          <w:sz w:val="24"/>
          <w:szCs w:val="24"/>
          <w:lang w:val="lv-LV" w:eastAsia="lv-LV"/>
        </w:rPr>
        <w:t>P/A „SAN-TEX” 202</w:t>
      </w:r>
      <w:r>
        <w:rPr>
          <w:rFonts w:eastAsia="Calibri" w:cs="Times New Roman" w:eastAsiaTheme="minorHAnsi"/>
          <w:b/>
          <w:bCs/>
          <w:color w:val="000000"/>
          <w:kern w:val="0"/>
          <w:sz w:val="24"/>
          <w:szCs w:val="24"/>
          <w:lang w:val="lv-LV" w:eastAsia="en-US" w:bidi="ar-SA"/>
        </w:rPr>
        <w:t>1</w:t>
      </w:r>
      <w:r>
        <w:rPr>
          <w:rFonts w:eastAsia="Times New Roman" w:cs="Times New Roman"/>
          <w:b/>
          <w:bCs/>
          <w:color w:val="000000"/>
          <w:sz w:val="24"/>
          <w:szCs w:val="24"/>
          <w:lang w:val="lv-LV" w:eastAsia="lv-LV"/>
        </w:rPr>
        <w:t>-</w:t>
      </w:r>
      <w:r>
        <w:rPr>
          <w:rFonts w:eastAsia="Calibri" w:cs="Times New Roman" w:eastAsiaTheme="minorHAnsi"/>
          <w:b/>
          <w:bCs/>
          <w:color w:val="000000"/>
          <w:kern w:val="0"/>
          <w:sz w:val="24"/>
          <w:szCs w:val="24"/>
          <w:lang w:val="lv-LV" w:eastAsia="en-US" w:bidi="ar-SA"/>
        </w:rPr>
        <w:t>10</w:t>
      </w:r>
    </w:p>
    <w:p>
      <w:pPr>
        <w:pStyle w:val="Normal"/>
        <w:spacing w:lineRule="auto" w:line="259" w:before="0" w:after="0"/>
        <w:contextualSpacing/>
        <w:jc w:val="center"/>
        <w:rPr>
          <w:bCs/>
          <w:lang w:eastAsia="lv-LV"/>
        </w:rPr>
      </w:pPr>
      <w:r>
        <w:rPr>
          <w:bCs/>
          <w:lang w:eastAsia="lv-LV"/>
        </w:rPr>
      </w:r>
    </w:p>
    <w:p>
      <w:pPr>
        <w:pStyle w:val="Normal"/>
        <w:ind w:left="567" w:hanging="0"/>
        <w:rPr>
          <w:rFonts w:ascii="Garamond" w:hAnsi="Garamond"/>
          <w:b/>
          <w:b/>
          <w:bCs/>
          <w:lang w:eastAsia="lv-LV"/>
        </w:rPr>
      </w:pPr>
      <w:r>
        <w:rPr>
          <w:b/>
          <w:bCs/>
          <w:sz w:val="22"/>
          <w:szCs w:val="22"/>
          <w:lang w:val="lv-LV" w:eastAsia="lv-LV" w:bidi="ar-SA"/>
        </w:rPr>
        <w:t>Informācija par pretendentu:</w:t>
      </w:r>
    </w:p>
    <w:tbl>
      <w:tblPr>
        <w:tblW w:w="8899"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260"/>
        <w:gridCol w:w="4638"/>
      </w:tblGrid>
      <w:tr>
        <w:trPr/>
        <w:tc>
          <w:tcPr>
            <w:tcW w:w="4260"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numPr>
                <w:ilvl w:val="0"/>
                <w:numId w:val="0"/>
              </w:numPr>
              <w:ind w:left="567" w:hanging="0"/>
              <w:outlineLvl w:val="0"/>
              <w:rPr>
                <w:b/>
                <w:b/>
                <w:bCs/>
              </w:rPr>
            </w:pPr>
            <w:r>
              <w:rPr>
                <w:b/>
                <w:bCs/>
                <w:sz w:val="22"/>
                <w:szCs w:val="22"/>
                <w:lang w:val="lv-LV" w:bidi="ar-SA"/>
              </w:rPr>
              <w:t>Nosaukums / Vārds, Uzvārds</w:t>
            </w:r>
          </w:p>
        </w:tc>
        <w:tc>
          <w:tcPr>
            <w:tcW w:w="4638" w:type="dxa"/>
            <w:tcBorders>
              <w:top w:val="single" w:sz="4" w:space="0" w:color="000000"/>
              <w:left w:val="single" w:sz="4" w:space="0" w:color="000000"/>
              <w:bottom w:val="single" w:sz="4" w:space="0" w:color="000000"/>
              <w:right w:val="single" w:sz="4" w:space="0" w:color="000000"/>
            </w:tcBorders>
          </w:tcPr>
          <w:p>
            <w:pPr>
              <w:pStyle w:val="Normal"/>
              <w:widowControl w:val="false"/>
              <w:ind w:left="567" w:hanging="0"/>
              <w:jc w:val="center"/>
              <w:rPr>
                <w:b/>
                <w:b/>
                <w:bCs/>
                <w:lang w:eastAsia="lv-LV"/>
              </w:rPr>
            </w:pPr>
            <w:r>
              <w:rPr>
                <w:b/>
                <w:bCs/>
                <w:lang w:eastAsia="lv-LV"/>
              </w:rPr>
            </w:r>
          </w:p>
          <w:p>
            <w:pPr>
              <w:pStyle w:val="Normal"/>
              <w:widowControl w:val="false"/>
              <w:ind w:left="567" w:hanging="0"/>
              <w:jc w:val="center"/>
              <w:rPr>
                <w:b/>
                <w:b/>
                <w:bCs/>
                <w:lang w:eastAsia="lv-LV"/>
              </w:rPr>
            </w:pPr>
            <w:r>
              <w:rPr>
                <w:b/>
                <w:bCs/>
                <w:lang w:eastAsia="lv-LV"/>
              </w:rPr>
            </w:r>
          </w:p>
        </w:tc>
      </w:tr>
      <w:tr>
        <w:trPr/>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ind w:left="567" w:hanging="0"/>
              <w:rPr>
                <w:b/>
                <w:b/>
                <w:bCs/>
              </w:rPr>
            </w:pPr>
            <w:r>
              <w:rPr>
                <w:b/>
                <w:bCs/>
                <w:sz w:val="22"/>
                <w:szCs w:val="22"/>
                <w:lang w:val="lv-LV" w:bidi="ar-SA"/>
              </w:rPr>
              <w:t>Reģistrācijas numurs</w:t>
            </w:r>
          </w:p>
        </w:tc>
        <w:tc>
          <w:tcPr>
            <w:tcW w:w="4638" w:type="dxa"/>
            <w:tcBorders>
              <w:top w:val="single" w:sz="4" w:space="0" w:color="000000"/>
              <w:left w:val="single" w:sz="4" w:space="0" w:color="000000"/>
              <w:bottom w:val="single" w:sz="4" w:space="0" w:color="000000"/>
              <w:right w:val="single" w:sz="4" w:space="0" w:color="000000"/>
            </w:tcBorders>
          </w:tcPr>
          <w:p>
            <w:pPr>
              <w:pStyle w:val="Normal"/>
              <w:widowControl w:val="false"/>
              <w:ind w:left="567" w:hanging="0"/>
              <w:rPr>
                <w:b/>
                <w:b/>
                <w:bCs/>
                <w:lang w:eastAsia="lv-LV"/>
              </w:rPr>
            </w:pPr>
            <w:r>
              <w:rPr>
                <w:b/>
                <w:bCs/>
                <w:lang w:eastAsia="lv-LV"/>
              </w:rPr>
            </w:r>
          </w:p>
        </w:tc>
      </w:tr>
      <w:tr>
        <w:trPr/>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ind w:left="567" w:hanging="0"/>
              <w:rPr>
                <w:b/>
                <w:b/>
                <w:bCs/>
              </w:rPr>
            </w:pPr>
            <w:r>
              <w:rPr>
                <w:b/>
                <w:bCs/>
                <w:sz w:val="22"/>
                <w:szCs w:val="22"/>
                <w:lang w:val="lv-LV" w:bidi="ar-SA"/>
              </w:rPr>
              <w:t>Juridiskā adrese</w:t>
            </w:r>
          </w:p>
        </w:tc>
        <w:tc>
          <w:tcPr>
            <w:tcW w:w="4638" w:type="dxa"/>
            <w:tcBorders>
              <w:top w:val="single" w:sz="4" w:space="0" w:color="000000"/>
              <w:left w:val="single" w:sz="4" w:space="0" w:color="000000"/>
              <w:bottom w:val="single" w:sz="4" w:space="0" w:color="000000"/>
              <w:right w:val="single" w:sz="4" w:space="0" w:color="000000"/>
            </w:tcBorders>
          </w:tcPr>
          <w:p>
            <w:pPr>
              <w:pStyle w:val="Normal"/>
              <w:widowControl w:val="false"/>
              <w:ind w:left="567" w:hanging="0"/>
              <w:jc w:val="center"/>
              <w:rPr>
                <w:b/>
                <w:b/>
                <w:bCs/>
                <w:lang w:eastAsia="lv-LV"/>
              </w:rPr>
            </w:pPr>
            <w:r>
              <w:rPr>
                <w:b/>
                <w:bCs/>
                <w:lang w:eastAsia="lv-LV"/>
              </w:rPr>
            </w:r>
          </w:p>
          <w:p>
            <w:pPr>
              <w:pStyle w:val="Normal"/>
              <w:widowControl w:val="false"/>
              <w:ind w:left="567" w:hanging="0"/>
              <w:jc w:val="center"/>
              <w:rPr>
                <w:b/>
                <w:b/>
                <w:bCs/>
                <w:lang w:eastAsia="lv-LV"/>
              </w:rPr>
            </w:pPr>
            <w:r>
              <w:rPr>
                <w:b/>
                <w:bCs/>
                <w:lang w:eastAsia="lv-LV"/>
              </w:rPr>
            </w:r>
          </w:p>
        </w:tc>
      </w:tr>
      <w:tr>
        <w:trPr/>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ind w:left="567" w:hanging="0"/>
              <w:rPr>
                <w:b/>
                <w:b/>
                <w:bCs/>
              </w:rPr>
            </w:pPr>
            <w:r>
              <w:rPr>
                <w:b/>
                <w:bCs/>
                <w:sz w:val="22"/>
                <w:szCs w:val="22"/>
                <w:lang w:val="lv-LV" w:bidi="ar-SA"/>
              </w:rPr>
              <w:t>Kontakttālrunis</w:t>
            </w:r>
          </w:p>
        </w:tc>
        <w:tc>
          <w:tcPr>
            <w:tcW w:w="4638" w:type="dxa"/>
            <w:tcBorders>
              <w:top w:val="single" w:sz="4" w:space="0" w:color="000000"/>
              <w:left w:val="single" w:sz="4" w:space="0" w:color="000000"/>
              <w:bottom w:val="single" w:sz="4" w:space="0" w:color="000000"/>
              <w:right w:val="single" w:sz="4" w:space="0" w:color="000000"/>
            </w:tcBorders>
          </w:tcPr>
          <w:p>
            <w:pPr>
              <w:pStyle w:val="Normal"/>
              <w:widowControl w:val="false"/>
              <w:ind w:left="567" w:hanging="0"/>
              <w:jc w:val="center"/>
              <w:rPr>
                <w:b/>
                <w:b/>
                <w:bCs/>
                <w:lang w:eastAsia="lv-LV"/>
              </w:rPr>
            </w:pPr>
            <w:r>
              <w:rPr>
                <w:b/>
                <w:bCs/>
                <w:lang w:eastAsia="lv-LV"/>
              </w:rPr>
            </w:r>
          </w:p>
        </w:tc>
      </w:tr>
      <w:tr>
        <w:trPr/>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ind w:left="567" w:hanging="0"/>
              <w:rPr>
                <w:b/>
                <w:b/>
                <w:bCs/>
              </w:rPr>
            </w:pPr>
            <w:r>
              <w:rPr>
                <w:b/>
                <w:bCs/>
                <w:sz w:val="22"/>
                <w:szCs w:val="22"/>
                <w:lang w:val="lv-LV" w:bidi="ar-SA"/>
              </w:rPr>
              <w:t>e-pasts</w:t>
            </w:r>
          </w:p>
        </w:tc>
        <w:tc>
          <w:tcPr>
            <w:tcW w:w="4638" w:type="dxa"/>
            <w:tcBorders>
              <w:top w:val="single" w:sz="4" w:space="0" w:color="000000"/>
              <w:left w:val="single" w:sz="4" w:space="0" w:color="000000"/>
              <w:bottom w:val="single" w:sz="4" w:space="0" w:color="000000"/>
              <w:right w:val="single" w:sz="4" w:space="0" w:color="000000"/>
            </w:tcBorders>
          </w:tcPr>
          <w:p>
            <w:pPr>
              <w:pStyle w:val="Normal"/>
              <w:widowControl w:val="false"/>
              <w:ind w:left="567" w:hanging="0"/>
              <w:jc w:val="center"/>
              <w:rPr>
                <w:b/>
                <w:b/>
                <w:bCs/>
                <w:lang w:eastAsia="lv-LV"/>
              </w:rPr>
            </w:pPr>
            <w:r>
              <w:rPr>
                <w:b/>
                <w:bCs/>
                <w:lang w:eastAsia="lv-LV"/>
              </w:rPr>
            </w:r>
          </w:p>
        </w:tc>
      </w:tr>
      <w:tr>
        <w:trPr/>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left="567" w:hanging="0"/>
              <w:rPr>
                <w:b/>
                <w:b/>
              </w:rPr>
            </w:pPr>
            <w:r>
              <w:rPr>
                <w:b/>
                <w:sz w:val="22"/>
                <w:szCs w:val="22"/>
                <w:lang w:val="lv-LV" w:bidi="ar-SA"/>
              </w:rPr>
              <w:t>Pretendenta kontaktpersona</w:t>
            </w:r>
          </w:p>
          <w:p>
            <w:pPr>
              <w:pStyle w:val="Normal"/>
              <w:widowControl w:val="false"/>
              <w:suppressAutoHyphens w:val="true"/>
              <w:ind w:left="567" w:hanging="0"/>
              <w:rPr>
                <w:b/>
                <w:b/>
              </w:rPr>
            </w:pPr>
            <w:r>
              <w:rPr>
                <w:b/>
                <w:sz w:val="22"/>
                <w:szCs w:val="22"/>
                <w:lang w:val="lv-LV" w:bidi="ar-SA"/>
              </w:rPr>
              <w:t>(vārds, uzvārds, amats, telefons)</w:t>
            </w:r>
          </w:p>
        </w:tc>
        <w:tc>
          <w:tcPr>
            <w:tcW w:w="4638" w:type="dxa"/>
            <w:tcBorders>
              <w:top w:val="single" w:sz="4" w:space="0" w:color="000000"/>
              <w:left w:val="single" w:sz="4" w:space="0" w:color="000000"/>
              <w:bottom w:val="single" w:sz="4" w:space="0" w:color="000000"/>
              <w:right w:val="single" w:sz="4" w:space="0" w:color="000000"/>
            </w:tcBorders>
          </w:tcPr>
          <w:p>
            <w:pPr>
              <w:pStyle w:val="Normal"/>
              <w:widowControl w:val="false"/>
              <w:ind w:left="567" w:hanging="0"/>
              <w:jc w:val="center"/>
              <w:rPr>
                <w:b/>
                <w:b/>
                <w:bCs/>
                <w:lang w:eastAsia="lv-LV"/>
              </w:rPr>
            </w:pPr>
            <w:r>
              <w:rPr>
                <w:b/>
                <w:bCs/>
                <w:lang w:eastAsia="lv-LV"/>
              </w:rPr>
            </w:r>
          </w:p>
        </w:tc>
      </w:tr>
      <w:tr>
        <w:trPr/>
        <w:tc>
          <w:tcPr>
            <w:tcW w:w="4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ind w:left="567" w:hanging="0"/>
              <w:jc w:val="both"/>
              <w:rPr>
                <w:rFonts w:eastAsia="Calibri"/>
                <w:b/>
                <w:b/>
                <w:lang w:eastAsia="ar-SA"/>
              </w:rPr>
            </w:pPr>
            <w:r>
              <w:rPr>
                <w:rFonts w:eastAsia="Calibri"/>
                <w:b/>
                <w:sz w:val="22"/>
                <w:szCs w:val="22"/>
                <w:lang w:val="lv-LV" w:eastAsia="ar-SA" w:bidi="ar-SA"/>
              </w:rPr>
              <w:t>Finanšu rekvizīti:</w:t>
            </w:r>
          </w:p>
        </w:tc>
        <w:tc>
          <w:tcPr>
            <w:tcW w:w="4638" w:type="dxa"/>
            <w:tcBorders>
              <w:top w:val="single" w:sz="4" w:space="0" w:color="000000"/>
              <w:left w:val="single" w:sz="4" w:space="0" w:color="000000"/>
              <w:bottom w:val="single" w:sz="4" w:space="0" w:color="000000"/>
              <w:right w:val="single" w:sz="4" w:space="0" w:color="000000"/>
            </w:tcBorders>
          </w:tcPr>
          <w:p>
            <w:pPr>
              <w:pStyle w:val="Normal"/>
              <w:widowControl w:val="false"/>
              <w:ind w:left="567" w:hanging="0"/>
              <w:jc w:val="center"/>
              <w:rPr>
                <w:b/>
                <w:b/>
                <w:bCs/>
                <w:lang w:eastAsia="lv-LV"/>
              </w:rPr>
            </w:pPr>
            <w:r>
              <w:rPr>
                <w:b/>
                <w:bCs/>
                <w:lang w:eastAsia="lv-LV"/>
              </w:rPr>
            </w:r>
          </w:p>
        </w:tc>
      </w:tr>
      <w:tr>
        <w:trPr/>
        <w:tc>
          <w:tcPr>
            <w:tcW w:w="4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ind w:left="567" w:hanging="0"/>
              <w:jc w:val="both"/>
              <w:rPr>
                <w:rFonts w:eastAsia="Calibri"/>
                <w:b/>
                <w:b/>
                <w:lang w:eastAsia="ar-SA"/>
              </w:rPr>
            </w:pPr>
            <w:r>
              <w:rPr>
                <w:rFonts w:eastAsia="Calibri"/>
                <w:b/>
                <w:sz w:val="22"/>
                <w:szCs w:val="22"/>
                <w:lang w:val="lv-LV" w:eastAsia="ar-SA" w:bidi="ar-SA"/>
              </w:rPr>
              <w:t>Bankas nosaukums:</w:t>
            </w:r>
          </w:p>
        </w:tc>
        <w:tc>
          <w:tcPr>
            <w:tcW w:w="4638" w:type="dxa"/>
            <w:tcBorders>
              <w:top w:val="single" w:sz="4" w:space="0" w:color="000000"/>
              <w:left w:val="single" w:sz="4" w:space="0" w:color="000000"/>
              <w:bottom w:val="single" w:sz="4" w:space="0" w:color="000000"/>
              <w:right w:val="single" w:sz="4" w:space="0" w:color="000000"/>
            </w:tcBorders>
          </w:tcPr>
          <w:p>
            <w:pPr>
              <w:pStyle w:val="Normal"/>
              <w:widowControl w:val="false"/>
              <w:ind w:left="567" w:hanging="0"/>
              <w:jc w:val="center"/>
              <w:rPr>
                <w:b/>
                <w:b/>
                <w:bCs/>
                <w:lang w:eastAsia="lv-LV"/>
              </w:rPr>
            </w:pPr>
            <w:r>
              <w:rPr>
                <w:b/>
                <w:bCs/>
                <w:lang w:eastAsia="lv-LV"/>
              </w:rPr>
            </w:r>
          </w:p>
        </w:tc>
      </w:tr>
      <w:tr>
        <w:trPr/>
        <w:tc>
          <w:tcPr>
            <w:tcW w:w="4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ind w:left="567" w:hanging="0"/>
              <w:jc w:val="both"/>
              <w:rPr>
                <w:rFonts w:eastAsia="Calibri"/>
                <w:b/>
                <w:b/>
                <w:lang w:eastAsia="ar-SA"/>
              </w:rPr>
            </w:pPr>
            <w:r>
              <w:rPr>
                <w:rFonts w:eastAsia="Calibri"/>
                <w:b/>
                <w:sz w:val="22"/>
                <w:szCs w:val="22"/>
                <w:lang w:val="lv-LV" w:eastAsia="ar-SA" w:bidi="ar-SA"/>
              </w:rPr>
              <w:t>Bankas kods:</w:t>
            </w:r>
          </w:p>
        </w:tc>
        <w:tc>
          <w:tcPr>
            <w:tcW w:w="4638" w:type="dxa"/>
            <w:tcBorders>
              <w:top w:val="single" w:sz="4" w:space="0" w:color="000000"/>
              <w:left w:val="single" w:sz="4" w:space="0" w:color="000000"/>
              <w:bottom w:val="single" w:sz="4" w:space="0" w:color="000000"/>
              <w:right w:val="single" w:sz="4" w:space="0" w:color="000000"/>
            </w:tcBorders>
          </w:tcPr>
          <w:p>
            <w:pPr>
              <w:pStyle w:val="Normal"/>
              <w:widowControl w:val="false"/>
              <w:ind w:left="567" w:hanging="0"/>
              <w:jc w:val="center"/>
              <w:rPr>
                <w:b/>
                <w:b/>
                <w:bCs/>
                <w:lang w:eastAsia="lv-LV"/>
              </w:rPr>
            </w:pPr>
            <w:r>
              <w:rPr>
                <w:b/>
                <w:bCs/>
                <w:lang w:eastAsia="lv-LV"/>
              </w:rPr>
            </w:r>
          </w:p>
        </w:tc>
      </w:tr>
      <w:tr>
        <w:trPr/>
        <w:tc>
          <w:tcPr>
            <w:tcW w:w="4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ind w:left="567" w:hanging="0"/>
              <w:jc w:val="both"/>
              <w:rPr>
                <w:rFonts w:eastAsia="Calibri"/>
                <w:b/>
                <w:b/>
                <w:lang w:eastAsia="ar-SA"/>
              </w:rPr>
            </w:pPr>
            <w:r>
              <w:rPr>
                <w:rFonts w:eastAsia="Calibri"/>
                <w:b/>
                <w:sz w:val="22"/>
                <w:szCs w:val="22"/>
                <w:lang w:val="lv-LV" w:eastAsia="ar-SA" w:bidi="ar-SA"/>
              </w:rPr>
              <w:t>Konta numurs:</w:t>
            </w:r>
          </w:p>
        </w:tc>
        <w:tc>
          <w:tcPr>
            <w:tcW w:w="4638" w:type="dxa"/>
            <w:tcBorders>
              <w:top w:val="single" w:sz="4" w:space="0" w:color="000000"/>
              <w:left w:val="single" w:sz="4" w:space="0" w:color="000000"/>
              <w:bottom w:val="single" w:sz="4" w:space="0" w:color="000000"/>
              <w:right w:val="single" w:sz="4" w:space="0" w:color="000000"/>
            </w:tcBorders>
          </w:tcPr>
          <w:p>
            <w:pPr>
              <w:pStyle w:val="Normal"/>
              <w:widowControl w:val="false"/>
              <w:ind w:left="567" w:hanging="0"/>
              <w:jc w:val="center"/>
              <w:rPr>
                <w:b/>
                <w:b/>
                <w:bCs/>
                <w:lang w:eastAsia="lv-LV"/>
              </w:rPr>
            </w:pPr>
            <w:r>
              <w:rPr>
                <w:b/>
                <w:bCs/>
                <w:lang w:eastAsia="lv-LV"/>
              </w:rPr>
            </w:r>
          </w:p>
        </w:tc>
      </w:tr>
      <w:tr>
        <w:trPr/>
        <w:tc>
          <w:tcPr>
            <w:tcW w:w="4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ind w:left="567" w:hanging="0"/>
              <w:jc w:val="both"/>
              <w:rPr>
                <w:rFonts w:eastAsia="Calibri"/>
                <w:b/>
                <w:b/>
                <w:lang w:eastAsia="ar-SA"/>
              </w:rPr>
            </w:pPr>
            <w:r>
              <w:rPr>
                <w:rFonts w:eastAsia="Calibri"/>
                <w:b/>
                <w:sz w:val="22"/>
                <w:szCs w:val="22"/>
                <w:lang w:val="lv-LV" w:eastAsia="ar-SA" w:bidi="ar-SA"/>
              </w:rPr>
              <w:t>Pilnvarotā persona, kas būs tiesīga parakstīt līgumu</w:t>
            </w:r>
          </w:p>
        </w:tc>
        <w:tc>
          <w:tcPr>
            <w:tcW w:w="4638" w:type="dxa"/>
            <w:tcBorders>
              <w:top w:val="single" w:sz="4" w:space="0" w:color="000000"/>
              <w:left w:val="single" w:sz="4" w:space="0" w:color="000000"/>
              <w:bottom w:val="single" w:sz="4" w:space="0" w:color="000000"/>
              <w:right w:val="single" w:sz="4" w:space="0" w:color="000000"/>
            </w:tcBorders>
          </w:tcPr>
          <w:p>
            <w:pPr>
              <w:pStyle w:val="Normal"/>
              <w:widowControl w:val="false"/>
              <w:ind w:left="567" w:hanging="0"/>
              <w:jc w:val="center"/>
              <w:rPr>
                <w:b/>
                <w:b/>
                <w:bCs/>
                <w:lang w:eastAsia="lv-LV"/>
              </w:rPr>
            </w:pPr>
            <w:r>
              <w:rPr>
                <w:b/>
                <w:bCs/>
                <w:lang w:eastAsia="lv-LV"/>
              </w:rPr>
            </w:r>
          </w:p>
        </w:tc>
      </w:tr>
    </w:tbl>
    <w:p>
      <w:pPr>
        <w:pStyle w:val="Normal"/>
        <w:suppressAutoHyphens w:val="true"/>
        <w:ind w:left="567" w:hanging="0"/>
        <w:jc w:val="both"/>
        <w:rPr>
          <w:lang w:eastAsia="ar-SA"/>
        </w:rPr>
      </w:pPr>
      <w:r>
        <w:rPr>
          <w:lang w:eastAsia="ar-SA"/>
        </w:rPr>
      </w:r>
    </w:p>
    <w:p>
      <w:pPr>
        <w:pStyle w:val="Normal"/>
        <w:spacing w:lineRule="auto" w:line="259" w:before="0" w:after="0"/>
        <w:ind w:left="567" w:hanging="0"/>
        <w:contextualSpacing/>
        <w:jc w:val="both"/>
        <w:rPr>
          <w:rFonts w:ascii="Garamond" w:hAnsi="Garamond"/>
          <w:b/>
          <w:b/>
        </w:rPr>
      </w:pPr>
      <w:r>
        <w:rPr>
          <w:b/>
          <w:bCs/>
          <w:sz w:val="22"/>
          <w:szCs w:val="22"/>
          <w:lang w:val="lv-LV" w:eastAsia="lv-LV" w:bidi="ar-SA"/>
        </w:rPr>
        <w:t>Mūsu finanšu piedāvājums ir:</w:t>
      </w:r>
      <w:r>
        <w:rPr>
          <w:b/>
          <w:lang w:val="lv-LV" w:bidi="ar-SA"/>
        </w:rPr>
        <w:t xml:space="preserve">  </w:t>
      </w:r>
    </w:p>
    <w:p>
      <w:pPr>
        <w:pStyle w:val="Normal"/>
        <w:jc w:val="both"/>
        <w:rPr>
          <w:b/>
          <w:b/>
          <w:lang w:val="lv-LV"/>
        </w:rPr>
      </w:pPr>
      <w:r>
        <w:rPr>
          <w:b/>
          <w:lang w:val="lv-LV"/>
        </w:rPr>
      </w:r>
    </w:p>
    <w:p>
      <w:pPr>
        <w:pStyle w:val="Normal"/>
        <w:jc w:val="both"/>
        <w:rPr>
          <w:lang w:val="lv-LV"/>
        </w:rPr>
      </w:pPr>
      <w:r>
        <w:rPr>
          <w:b/>
          <w:lang w:val="lv-LV"/>
        </w:rPr>
        <w:t>Tirgus izpētes priekšmeta raksturojošie rādītāji:</w:t>
      </w:r>
      <w:r>
        <w:rPr>
          <w:lang w:val="lv-LV"/>
        </w:rPr>
        <w:t xml:space="preserve">        </w:t>
      </w:r>
    </w:p>
    <w:tbl>
      <w:tblPr>
        <w:tblW w:w="9747" w:type="dxa"/>
        <w:jc w:val="left"/>
        <w:tblInd w:w="0" w:type="dxa"/>
        <w:tblLayout w:type="fixed"/>
        <w:tblCellMar>
          <w:top w:w="0" w:type="dxa"/>
          <w:left w:w="108" w:type="dxa"/>
          <w:bottom w:w="0" w:type="dxa"/>
          <w:right w:w="108" w:type="dxa"/>
        </w:tblCellMar>
        <w:tblLook w:val="00a0"/>
      </w:tblPr>
      <w:tblGrid>
        <w:gridCol w:w="1980"/>
        <w:gridCol w:w="1012"/>
        <w:gridCol w:w="2401"/>
        <w:gridCol w:w="1818"/>
        <w:gridCol w:w="1264"/>
        <w:gridCol w:w="1271"/>
      </w:tblGrid>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lv-LV"/>
              </w:rPr>
            </w:pPr>
            <w:r>
              <w:rPr>
                <w:sz w:val="28"/>
                <w:szCs w:val="28"/>
                <w:lang w:val="lv-LV"/>
              </w:rPr>
              <w:t>Nosaukums</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lv-LV"/>
              </w:rPr>
            </w:pPr>
            <w:r>
              <w:rPr>
                <w:sz w:val="28"/>
                <w:szCs w:val="28"/>
                <w:lang w:val="lv-LV"/>
              </w:rPr>
              <w:t>Skaits</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lv-LV"/>
              </w:rPr>
            </w:pPr>
            <w:r>
              <w:rPr>
                <w:sz w:val="28"/>
                <w:szCs w:val="28"/>
                <w:lang w:val="lv-LV"/>
              </w:rPr>
              <w:t>Piezīmes</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lv-LV"/>
              </w:rPr>
            </w:pPr>
            <w:r>
              <w:rPr>
                <w:sz w:val="28"/>
                <w:szCs w:val="28"/>
                <w:lang w:val="lv-LV"/>
              </w:rPr>
              <w:t>Piegādes laiks (2021.g.)</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lv-LV"/>
              </w:rPr>
            </w:pPr>
            <w:r>
              <w:rPr>
                <w:sz w:val="28"/>
                <w:szCs w:val="28"/>
                <w:lang w:val="lv-LV"/>
              </w:rPr>
              <w:t>Cena bez PVN</w:t>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lv-LV"/>
              </w:rPr>
            </w:pPr>
            <w:r>
              <w:rPr>
                <w:sz w:val="28"/>
                <w:szCs w:val="28"/>
                <w:lang w:val="lv-LV"/>
              </w:rPr>
              <w:t>Cena ar PVN</w:t>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Atraitnes</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270</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Dažādas krāsas</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Aprīļa vidus- pēc salnām</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Dienvidamerikas verbena</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30</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Royal Dreams(vidēja auguma)</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Maija vidus</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Dienvidamerikas verbena augstā</w:t>
            </w:r>
          </w:p>
        </w:tc>
        <w:tc>
          <w:tcPr>
            <w:tcW w:w="1012"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t>42</w:t>
            </w:r>
          </w:p>
        </w:tc>
        <w:tc>
          <w:tcPr>
            <w:tcW w:w="2401"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t>Bonariensis Violetta</w:t>
            </w:r>
          </w:p>
        </w:tc>
        <w:tc>
          <w:tcPr>
            <w:tcW w:w="1818" w:type="dxa"/>
            <w:tcBorders>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vidus,beigas</w:t>
            </w:r>
          </w:p>
        </w:tc>
        <w:tc>
          <w:tcPr>
            <w:tcW w:w="1264" w:type="dxa"/>
            <w:tcBorders>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p>
            <w:pPr>
              <w:pStyle w:val="Normal"/>
              <w:widowControl w:val="false"/>
              <w:rPr>
                <w:lang w:val="lv-LV"/>
              </w:rPr>
            </w:pPr>
            <w:r>
              <w:rPr>
                <w:lang w:val="lv-LV"/>
              </w:rPr>
            </w:r>
          </w:p>
        </w:tc>
        <w:tc>
          <w:tcPr>
            <w:tcW w:w="1271" w:type="dxa"/>
            <w:tcBorders>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Laurentija</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125</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Laurita Blue</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vidus</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Graudzāles</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8</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Penisetum setaceum  Pegasus</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vidus</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Graudzāles</w:t>
            </w:r>
          </w:p>
          <w:p>
            <w:pPr>
              <w:pStyle w:val="Normal"/>
              <w:widowControl w:val="false"/>
              <w:rPr>
                <w:lang w:val="lv-LV"/>
              </w:rPr>
            </w:pPr>
            <w:r>
              <w:rPr>
                <w:lang w:val="lv-LV"/>
              </w:rPr>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146</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Penisetum setaceum  Rubrum</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vidus/beigas</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Graudzāles</w:t>
            </w:r>
          </w:p>
          <w:p>
            <w:pPr>
              <w:pStyle w:val="Normal"/>
              <w:widowControl w:val="false"/>
              <w:rPr>
                <w:lang w:val="lv-LV"/>
              </w:rPr>
            </w:pPr>
            <w:r>
              <w:rPr>
                <w:lang w:val="lv-LV"/>
              </w:rPr>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5</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Penisetum Vertigo</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vidus/beigas</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t>Graudzāles</w:t>
            </w:r>
          </w:p>
          <w:p>
            <w:pPr>
              <w:pStyle w:val="Normal"/>
              <w:widowControl w:val="false"/>
              <w:rPr>
                <w:lang w:val="lv-LV"/>
              </w:rPr>
            </w:pPr>
            <w:r>
              <w:rPr>
                <w:lang w:val="lv-LV"/>
              </w:rPr>
            </w:r>
          </w:p>
        </w:tc>
        <w:tc>
          <w:tcPr>
            <w:tcW w:w="1012"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t>40</w:t>
            </w:r>
          </w:p>
        </w:tc>
        <w:tc>
          <w:tcPr>
            <w:tcW w:w="2401"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t>Stipa Ponytails</w:t>
            </w:r>
          </w:p>
        </w:tc>
        <w:tc>
          <w:tcPr>
            <w:tcW w:w="1818"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r>
          </w:p>
        </w:tc>
        <w:tc>
          <w:tcPr>
            <w:tcW w:w="1264" w:type="dxa"/>
            <w:tcBorders>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Agerāti</w:t>
            </w:r>
          </w:p>
          <w:p>
            <w:pPr>
              <w:pStyle w:val="Normal"/>
              <w:widowControl w:val="false"/>
              <w:rPr>
                <w:lang w:val="lv-LV"/>
              </w:rPr>
            </w:pPr>
            <w:r>
              <w:rPr>
                <w:lang w:val="lv-LV"/>
              </w:rPr>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150</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Ariella Patio Blue</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beigas</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Angelonija</w:t>
            </w:r>
          </w:p>
          <w:p>
            <w:pPr>
              <w:pStyle w:val="Normal"/>
              <w:widowControl w:val="false"/>
              <w:rPr>
                <w:lang w:val="lv-LV"/>
              </w:rPr>
            </w:pPr>
            <w:r>
              <w:rPr>
                <w:lang w:val="lv-LV"/>
              </w:rPr>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15</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Adessa Blue Bicolor</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beigas</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Heliotrops</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140</w:t>
            </w:r>
          </w:p>
          <w:p>
            <w:pPr>
              <w:pStyle w:val="Normal"/>
              <w:widowControl w:val="false"/>
              <w:rPr>
                <w:lang w:val="lv-LV"/>
              </w:rPr>
            </w:pPr>
            <w:r>
              <w:rPr>
                <w:lang w:val="lv-LV"/>
              </w:rPr>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Marine</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r>
          </w:p>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Gaura</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5</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Baltas krāsa ziedi</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vidus</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Argerantēma</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17</w:t>
            </w:r>
          </w:p>
          <w:p>
            <w:pPr>
              <w:pStyle w:val="Normal"/>
              <w:widowControl w:val="false"/>
              <w:rPr>
                <w:lang w:val="lv-LV"/>
              </w:rPr>
            </w:pPr>
            <w:r>
              <w:rPr>
                <w:lang w:val="lv-LV"/>
              </w:rPr>
              <w:t>6</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A</w:t>
            </w:r>
            <w:r>
              <w:rPr>
                <w:sz w:val="22"/>
                <w:szCs w:val="22"/>
                <w:lang w:val="lv-LV"/>
              </w:rPr>
              <w:t>ramis Lemon and Pink</w:t>
            </w:r>
          </w:p>
          <w:p>
            <w:pPr>
              <w:pStyle w:val="Normal"/>
              <w:widowControl w:val="false"/>
              <w:rPr>
                <w:lang w:val="lv-LV"/>
              </w:rPr>
            </w:pPr>
            <w:r>
              <w:rPr>
                <w:sz w:val="22"/>
                <w:szCs w:val="22"/>
                <w:lang w:val="lv-LV"/>
              </w:rPr>
              <w:t>Aramis Rose</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beigas</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Samtenes</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650</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Texana Elite Mix</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 xml:space="preserve"> </w:t>
            </w:r>
            <w:r>
              <w:rPr>
                <w:sz w:val="22"/>
                <w:szCs w:val="22"/>
                <w:lang w:val="lv-LV"/>
              </w:rPr>
              <w:t>Jūnija sākums, beigas</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r>
          </w:p>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Samtenes</w:t>
            </w:r>
          </w:p>
          <w:p>
            <w:pPr>
              <w:pStyle w:val="Normal"/>
              <w:widowControl w:val="false"/>
              <w:rPr>
                <w:lang w:val="lv-LV"/>
              </w:rPr>
            </w:pPr>
            <w:r>
              <w:rPr>
                <w:lang w:val="lv-LV"/>
              </w:rPr>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40</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Solena Yello</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r>
          </w:p>
        </w:tc>
      </w:tr>
      <w:tr>
        <w:trPr/>
        <w:tc>
          <w:tcPr>
            <w:tcW w:w="1980" w:type="dxa"/>
            <w:tcBorders>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Samtenes</w:t>
            </w:r>
          </w:p>
          <w:p>
            <w:pPr>
              <w:pStyle w:val="Normal"/>
              <w:widowControl w:val="false"/>
              <w:rPr>
                <w:lang w:val="lv-LV"/>
              </w:rPr>
            </w:pPr>
            <w:r>
              <w:rPr>
                <w:lang w:val="lv-LV"/>
              </w:rPr>
            </w:r>
          </w:p>
        </w:tc>
        <w:tc>
          <w:tcPr>
            <w:tcW w:w="1012"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t>70</w:t>
            </w:r>
          </w:p>
        </w:tc>
        <w:tc>
          <w:tcPr>
            <w:tcW w:w="2401" w:type="dxa"/>
            <w:tcBorders>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Dzeltenas Gold Coins Yellow</w:t>
            </w:r>
          </w:p>
        </w:tc>
        <w:tc>
          <w:tcPr>
            <w:tcW w:w="1818" w:type="dxa"/>
            <w:tcBorders>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beigas, Jūnijs</w:t>
            </w:r>
          </w:p>
        </w:tc>
        <w:tc>
          <w:tcPr>
            <w:tcW w:w="1264"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r>
          </w:p>
        </w:tc>
        <w:tc>
          <w:tcPr>
            <w:tcW w:w="1271"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Sunītis ferullapu</w:t>
            </w:r>
          </w:p>
          <w:p>
            <w:pPr>
              <w:pStyle w:val="Normal"/>
              <w:widowControl w:val="false"/>
              <w:rPr>
                <w:lang w:val="lv-LV"/>
              </w:rPr>
            </w:pPr>
            <w:r>
              <w:rPr>
                <w:lang w:val="lv-LV"/>
              </w:rPr>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r>
          </w:p>
          <w:p>
            <w:pPr>
              <w:pStyle w:val="Normal"/>
              <w:widowControl w:val="false"/>
              <w:rPr>
                <w:lang w:val="lv-LV"/>
              </w:rPr>
            </w:pPr>
            <w:r>
              <w:rPr>
                <w:lang w:val="lv-LV"/>
              </w:rPr>
              <w:t>12</w:t>
            </w:r>
          </w:p>
          <w:p>
            <w:pPr>
              <w:pStyle w:val="Normal"/>
              <w:widowControl w:val="false"/>
              <w:rPr>
                <w:lang w:val="lv-LV"/>
              </w:rPr>
            </w:pPr>
            <w:r>
              <w:rPr>
                <w:lang w:val="lv-LV"/>
              </w:rPr>
              <w:t>4</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Taka Tuka:</w:t>
            </w:r>
          </w:p>
          <w:p>
            <w:pPr>
              <w:pStyle w:val="Normal"/>
              <w:widowControl w:val="false"/>
              <w:rPr>
                <w:lang w:val="lv-LV"/>
              </w:rPr>
            </w:pPr>
            <w:r>
              <w:rPr>
                <w:lang w:val="lv-LV"/>
              </w:rPr>
              <w:t>1)White and Yellow</w:t>
            </w:r>
          </w:p>
          <w:p>
            <w:pPr>
              <w:pStyle w:val="Normal"/>
              <w:widowControl w:val="false"/>
              <w:rPr>
                <w:lang w:val="lv-LV"/>
              </w:rPr>
            </w:pPr>
            <w:r>
              <w:rPr>
                <w:lang w:val="lv-LV"/>
              </w:rPr>
              <w:t>2)Red Glow</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r>
          </w:p>
        </w:tc>
      </w:tr>
      <w:tr>
        <w:trPr/>
        <w:tc>
          <w:tcPr>
            <w:tcW w:w="1980"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t>Sunītis ferullapu</w:t>
            </w:r>
          </w:p>
          <w:p>
            <w:pPr>
              <w:pStyle w:val="Normal"/>
              <w:widowControl w:val="false"/>
              <w:rPr>
                <w:lang w:val="lv-LV"/>
              </w:rPr>
            </w:pPr>
            <w:r>
              <w:rPr>
                <w:lang w:val="lv-LV"/>
              </w:rPr>
            </w:r>
          </w:p>
        </w:tc>
        <w:tc>
          <w:tcPr>
            <w:tcW w:w="1012"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t>4</w:t>
            </w:r>
          </w:p>
        </w:tc>
        <w:tc>
          <w:tcPr>
            <w:tcW w:w="2401"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t>Bellamy white</w:t>
            </w:r>
          </w:p>
        </w:tc>
        <w:tc>
          <w:tcPr>
            <w:tcW w:w="1818"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r>
          </w:p>
        </w:tc>
        <w:tc>
          <w:tcPr>
            <w:tcW w:w="1264"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r>
          </w:p>
        </w:tc>
        <w:tc>
          <w:tcPr>
            <w:tcW w:w="1271"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r>
          </w:p>
        </w:tc>
      </w:tr>
      <w:tr>
        <w:trPr/>
        <w:tc>
          <w:tcPr>
            <w:tcW w:w="1980"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t>Sunītis ferullapu</w:t>
            </w:r>
          </w:p>
          <w:p>
            <w:pPr>
              <w:pStyle w:val="Normal"/>
              <w:widowControl w:val="false"/>
              <w:rPr>
                <w:lang w:val="lv-LV"/>
              </w:rPr>
            </w:pPr>
            <w:r>
              <w:rPr>
                <w:lang w:val="lv-LV"/>
              </w:rPr>
            </w:r>
          </w:p>
        </w:tc>
        <w:tc>
          <w:tcPr>
            <w:tcW w:w="1012"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t>10</w:t>
            </w:r>
          </w:p>
        </w:tc>
        <w:tc>
          <w:tcPr>
            <w:tcW w:w="2401" w:type="dxa"/>
            <w:tcBorders>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Goldita</w:t>
            </w:r>
          </w:p>
        </w:tc>
        <w:tc>
          <w:tcPr>
            <w:tcW w:w="1818" w:type="dxa"/>
            <w:tcBorders>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vidus</w:t>
            </w:r>
          </w:p>
        </w:tc>
        <w:tc>
          <w:tcPr>
            <w:tcW w:w="1264"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r>
          </w:p>
        </w:tc>
        <w:tc>
          <w:tcPr>
            <w:tcW w:w="1271"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r>
          </w:p>
        </w:tc>
      </w:tr>
      <w:tr>
        <w:trPr>
          <w:trHeight w:val="459" w:hRule="atLeast"/>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Gleznā cinija</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150</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C</w:t>
            </w:r>
            <w:r>
              <w:rPr>
                <w:sz w:val="22"/>
                <w:szCs w:val="22"/>
                <w:lang w:val="lv-LV"/>
              </w:rPr>
              <w:t>olumbus Ivori</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480-Maija beigas, 600- Jūnija vidus</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Rudbekijas</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50</w:t>
            </w:r>
          </w:p>
          <w:p>
            <w:pPr>
              <w:pStyle w:val="Normal"/>
              <w:widowControl w:val="false"/>
              <w:rPr>
                <w:lang w:val="lv-LV"/>
              </w:rPr>
            </w:pPr>
            <w:r>
              <w:rPr>
                <w:lang w:val="lv-LV"/>
              </w:rPr>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S</w:t>
            </w:r>
            <w:r>
              <w:rPr>
                <w:sz w:val="22"/>
                <w:szCs w:val="22"/>
                <w:lang w:val="lv-LV"/>
              </w:rPr>
              <w:t>ummerdaisys Green Sun</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beigas</w:t>
            </w:r>
          </w:p>
          <w:p>
            <w:pPr>
              <w:pStyle w:val="Normal"/>
              <w:widowControl w:val="false"/>
              <w:rPr>
                <w:lang w:val="lv-LV"/>
              </w:rPr>
            </w:pPr>
            <w:r>
              <w:rPr>
                <w:lang w:val="lv-LV"/>
              </w:rPr>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Leduspuķes</w:t>
            </w:r>
          </w:p>
          <w:p>
            <w:pPr>
              <w:pStyle w:val="Normal"/>
              <w:widowControl w:val="false"/>
              <w:rPr>
                <w:lang w:val="lv-LV"/>
              </w:rPr>
            </w:pPr>
            <w:r>
              <w:rPr>
                <w:lang w:val="lv-LV"/>
              </w:rPr>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35</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Sarkani ziedi/sarkanās lapas</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beigas</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Leduspuķes lielās</w:t>
            </w:r>
          </w:p>
          <w:p>
            <w:pPr>
              <w:pStyle w:val="Normal"/>
              <w:widowControl w:val="false"/>
              <w:rPr>
                <w:lang w:val="lv-LV"/>
              </w:rPr>
            </w:pPr>
            <w:r>
              <w:rPr>
                <w:lang w:val="lv-LV"/>
              </w:rPr>
            </w:r>
          </w:p>
        </w:tc>
        <w:tc>
          <w:tcPr>
            <w:tcW w:w="1012"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t>20</w:t>
            </w:r>
          </w:p>
          <w:p>
            <w:pPr>
              <w:pStyle w:val="Normal"/>
              <w:widowControl w:val="false"/>
              <w:rPr>
                <w:lang w:val="lv-LV"/>
              </w:rPr>
            </w:pPr>
            <w:r>
              <w:rPr>
                <w:lang w:val="lv-LV"/>
              </w:rPr>
              <w:t>8</w:t>
            </w:r>
          </w:p>
        </w:tc>
        <w:tc>
          <w:tcPr>
            <w:tcW w:w="2401"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t>Big White Green leaf</w:t>
            </w:r>
          </w:p>
          <w:p>
            <w:pPr>
              <w:pStyle w:val="Normal"/>
              <w:widowControl w:val="false"/>
              <w:rPr>
                <w:lang w:val="lv-LV"/>
              </w:rPr>
            </w:pPr>
            <w:r>
              <w:rPr>
                <w:lang w:val="lv-LV"/>
              </w:rPr>
              <w:t>Big Red Green Leaf</w:t>
            </w:r>
          </w:p>
        </w:tc>
        <w:tc>
          <w:tcPr>
            <w:tcW w:w="1818"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r>
          </w:p>
        </w:tc>
        <w:tc>
          <w:tcPr>
            <w:tcW w:w="1264" w:type="dxa"/>
            <w:tcBorders>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Leduspuķes</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650</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Tumši rozā ziedi/ sarkanas lapas</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vidus, beigas</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Petūnijas(augi 14cm diametra  podos)</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3</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Atkinsiana Vista Fuchia</w:t>
            </w:r>
          </w:p>
          <w:p>
            <w:pPr>
              <w:pStyle w:val="Normal"/>
              <w:widowControl w:val="false"/>
              <w:rPr>
                <w:lang w:val="lv-LV"/>
              </w:rPr>
            </w:pPr>
            <w:r>
              <w:rPr>
                <w:lang w:val="lv-LV"/>
              </w:rPr>
            </w:r>
          </w:p>
          <w:p>
            <w:pPr>
              <w:pStyle w:val="Normal"/>
              <w:widowControl w:val="false"/>
              <w:rPr>
                <w:lang w:val="lv-LV"/>
              </w:rPr>
            </w:pPr>
            <w:r>
              <w:rPr>
                <w:lang w:val="lv-LV"/>
              </w:rPr>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vidus</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Batatu ipomēja</w:t>
            </w:r>
          </w:p>
          <w:p>
            <w:pPr>
              <w:pStyle w:val="Normal"/>
              <w:widowControl w:val="false"/>
              <w:rPr>
                <w:lang w:val="lv-LV"/>
              </w:rPr>
            </w:pPr>
            <w:r>
              <w:rPr>
                <w:lang w:val="lv-LV"/>
              </w:rPr>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11</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Zaļā krāsa</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vidus</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L</w:t>
            </w:r>
            <w:r>
              <w:rPr>
                <w:sz w:val="22"/>
                <w:szCs w:val="22"/>
                <w:lang w:val="lv-LV"/>
              </w:rPr>
              <w:t>obēlija zemā</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240</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Marine Blue</w:t>
            </w:r>
          </w:p>
          <w:p>
            <w:pPr>
              <w:pStyle w:val="Normal"/>
              <w:widowControl w:val="false"/>
              <w:rPr>
                <w:lang w:val="lv-LV"/>
              </w:rPr>
            </w:pPr>
            <w:r>
              <w:rPr>
                <w:lang w:val="lv-LV"/>
              </w:rPr>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beigas</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Skevola (lielos podos)</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3</w:t>
            </w:r>
          </w:p>
          <w:p>
            <w:pPr>
              <w:pStyle w:val="Normal"/>
              <w:widowControl w:val="false"/>
              <w:rPr>
                <w:lang w:val="lv-LV"/>
              </w:rPr>
            </w:pPr>
            <w:r>
              <w:rPr>
                <w:lang w:val="lv-LV"/>
              </w:rPr>
              <w:t>4</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Abanico Purple</w:t>
            </w:r>
          </w:p>
          <w:p>
            <w:pPr>
              <w:pStyle w:val="Normal"/>
              <w:widowControl w:val="false"/>
              <w:rPr>
                <w:lang w:val="lv-LV"/>
              </w:rPr>
            </w:pPr>
            <w:r>
              <w:rPr>
                <w:lang w:val="lv-LV"/>
              </w:rPr>
              <w:t>Scalora Saphire</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vidus</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Skaistnātrīte</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r>
          </w:p>
          <w:p>
            <w:pPr>
              <w:pStyle w:val="Normal"/>
              <w:widowControl w:val="false"/>
              <w:rPr>
                <w:lang w:val="lv-LV"/>
              </w:rPr>
            </w:pPr>
            <w:r>
              <w:rPr>
                <w:lang w:val="lv-LV"/>
              </w:rPr>
              <w:t>20</w:t>
            </w:r>
          </w:p>
          <w:p>
            <w:pPr>
              <w:pStyle w:val="Normal"/>
              <w:widowControl w:val="false"/>
              <w:rPr>
                <w:lang w:val="lv-LV"/>
              </w:rPr>
            </w:pPr>
            <w:r>
              <w:rPr>
                <w:lang w:val="lv-LV"/>
              </w:rPr>
              <w:t>6</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Solento:</w:t>
            </w:r>
          </w:p>
          <w:p>
            <w:pPr>
              <w:pStyle w:val="Normal"/>
              <w:widowControl w:val="false"/>
              <w:rPr>
                <w:lang w:val="lv-LV"/>
              </w:rPr>
            </w:pPr>
            <w:r>
              <w:rPr>
                <w:lang w:val="lv-LV"/>
              </w:rPr>
              <w:t>1)Dark Cherry</w:t>
            </w:r>
          </w:p>
          <w:p>
            <w:pPr>
              <w:pStyle w:val="Normal"/>
              <w:widowControl w:val="false"/>
              <w:rPr>
                <w:lang w:val="lv-LV"/>
              </w:rPr>
            </w:pPr>
            <w:r>
              <w:rPr>
                <w:lang w:val="lv-LV"/>
              </w:rPr>
              <w:t>2)Lime</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beigas</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Krāšņa lobelija</w:t>
            </w:r>
          </w:p>
          <w:p>
            <w:pPr>
              <w:pStyle w:val="Normal"/>
              <w:widowControl w:val="false"/>
              <w:rPr>
                <w:lang w:val="lv-LV"/>
              </w:rPr>
            </w:pPr>
            <w:r>
              <w:rPr>
                <w:lang w:val="lv-LV"/>
              </w:rPr>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10</w:t>
            </w:r>
          </w:p>
          <w:p>
            <w:pPr>
              <w:pStyle w:val="Normal"/>
              <w:widowControl w:val="false"/>
              <w:rPr>
                <w:lang w:val="lv-LV"/>
              </w:rPr>
            </w:pPr>
            <w:r>
              <w:rPr>
                <w:lang w:val="lv-LV"/>
              </w:rPr>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Scarlet (sarkanie ziedi)</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beigas</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Salvija miltainā</w:t>
            </w:r>
          </w:p>
          <w:p>
            <w:pPr>
              <w:pStyle w:val="Normal"/>
              <w:widowControl w:val="false"/>
              <w:rPr>
                <w:lang w:val="lv-LV"/>
              </w:rPr>
            </w:pPr>
            <w:r>
              <w:rPr>
                <w:lang w:val="lv-LV"/>
              </w:rPr>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60</w:t>
            </w:r>
          </w:p>
          <w:p>
            <w:pPr>
              <w:pStyle w:val="Normal"/>
              <w:widowControl w:val="false"/>
              <w:rPr>
                <w:lang w:val="lv-LV"/>
              </w:rPr>
            </w:pPr>
            <w:r>
              <w:rPr>
                <w:lang w:val="lv-LV"/>
              </w:rPr>
              <w:t>20</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Bicolor Lavander</w:t>
            </w:r>
          </w:p>
          <w:p>
            <w:pPr>
              <w:pStyle w:val="Normal"/>
              <w:widowControl w:val="false"/>
              <w:rPr>
                <w:lang w:val="lv-LV"/>
              </w:rPr>
            </w:pPr>
            <w:r>
              <w:rPr>
                <w:lang w:val="lv-LV"/>
              </w:rPr>
              <w:t>Arctic Blue</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beigas</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t>Begonija nokarenā</w:t>
            </w:r>
          </w:p>
        </w:tc>
        <w:tc>
          <w:tcPr>
            <w:tcW w:w="1012"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t>10</w:t>
            </w:r>
          </w:p>
        </w:tc>
        <w:tc>
          <w:tcPr>
            <w:tcW w:w="2401"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t>Bellavista Dark Leaf Red</w:t>
            </w:r>
          </w:p>
        </w:tc>
        <w:tc>
          <w:tcPr>
            <w:tcW w:w="1818"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r>
          </w:p>
        </w:tc>
        <w:tc>
          <w:tcPr>
            <w:tcW w:w="1264" w:type="dxa"/>
            <w:tcBorders>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t>Begonija nokarenā</w:t>
            </w:r>
          </w:p>
        </w:tc>
        <w:tc>
          <w:tcPr>
            <w:tcW w:w="1012"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t>8</w:t>
            </w:r>
          </w:p>
        </w:tc>
        <w:tc>
          <w:tcPr>
            <w:tcW w:w="2401"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t>Ilumunation Apricot</w:t>
            </w:r>
          </w:p>
        </w:tc>
        <w:tc>
          <w:tcPr>
            <w:tcW w:w="1818"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r>
          </w:p>
        </w:tc>
        <w:tc>
          <w:tcPr>
            <w:tcW w:w="1264" w:type="dxa"/>
            <w:tcBorders>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t>Pelergonija nokarenā</w:t>
            </w:r>
          </w:p>
        </w:tc>
        <w:tc>
          <w:tcPr>
            <w:tcW w:w="1012"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t>11</w:t>
            </w:r>
          </w:p>
        </w:tc>
        <w:tc>
          <w:tcPr>
            <w:tcW w:w="2401"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t>Gerainbow Dark Red</w:t>
            </w:r>
          </w:p>
        </w:tc>
        <w:tc>
          <w:tcPr>
            <w:tcW w:w="1818"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r>
          </w:p>
        </w:tc>
        <w:tc>
          <w:tcPr>
            <w:tcW w:w="1264" w:type="dxa"/>
            <w:tcBorders>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Pelergonija nokarenā</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16</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Grandeur Butterfly Purple</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vidus</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Krūmveida plektrānts</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15</w:t>
            </w:r>
          </w:p>
          <w:p>
            <w:pPr>
              <w:pStyle w:val="Normal"/>
              <w:widowControl w:val="false"/>
              <w:rPr>
                <w:lang w:val="lv-LV"/>
              </w:rPr>
            </w:pPr>
            <w:r>
              <w:rPr>
                <w:lang w:val="lv-LV"/>
              </w:rPr>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Nikki</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beigas</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Lauvmutītes</w:t>
            </w:r>
          </w:p>
          <w:p>
            <w:pPr>
              <w:pStyle w:val="Normal"/>
              <w:widowControl w:val="false"/>
              <w:rPr>
                <w:lang w:val="lv-LV"/>
              </w:rPr>
            </w:pPr>
            <w:r>
              <w:rPr>
                <w:lang w:val="lv-LV"/>
              </w:rPr>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97</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Ribaro Crimson(sarkani ziedi)</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vidus, beigas</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Dekoratīva puķu tabaka</w:t>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18</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Summer snow</w:t>
            </w:r>
          </w:p>
          <w:p>
            <w:pPr>
              <w:pStyle w:val="Normal"/>
              <w:widowControl w:val="false"/>
              <w:rPr>
                <w:lang w:val="lv-LV"/>
              </w:rPr>
            </w:pPr>
            <w:r>
              <w:rPr>
                <w:lang w:val="lv-LV"/>
              </w:rPr>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beigas</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Dekoratīva puķu tabaka</w:t>
            </w:r>
          </w:p>
          <w:p>
            <w:pPr>
              <w:pStyle w:val="Normal"/>
              <w:widowControl w:val="false"/>
              <w:rPr>
                <w:lang w:val="lv-LV"/>
              </w:rPr>
            </w:pPr>
            <w:r>
              <w:rPr>
                <w:lang w:val="lv-LV"/>
              </w:rPr>
            </w:r>
          </w:p>
        </w:tc>
        <w:tc>
          <w:tcPr>
            <w:tcW w:w="10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r>
          </w:p>
          <w:p>
            <w:pPr>
              <w:pStyle w:val="Normal"/>
              <w:widowControl w:val="false"/>
              <w:rPr>
                <w:lang w:val="lv-LV"/>
              </w:rPr>
            </w:pPr>
            <w:r>
              <w:rPr>
                <w:lang w:val="lv-LV"/>
              </w:rPr>
              <w:t>20</w:t>
            </w:r>
          </w:p>
          <w:p>
            <w:pPr>
              <w:pStyle w:val="Normal"/>
              <w:widowControl w:val="false"/>
              <w:rPr>
                <w:lang w:val="lv-LV"/>
              </w:rPr>
            </w:pPr>
            <w:r>
              <w:rPr>
                <w:lang w:val="lv-LV"/>
              </w:rPr>
              <w:t>10</w:t>
            </w:r>
          </w:p>
        </w:tc>
        <w:tc>
          <w:tcPr>
            <w:tcW w:w="2401"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Sandarae Parfume: 1)Blue</w:t>
            </w:r>
          </w:p>
          <w:p>
            <w:pPr>
              <w:pStyle w:val="Normal"/>
              <w:widowControl w:val="false"/>
              <w:rPr>
                <w:lang w:val="lv-LV"/>
              </w:rPr>
            </w:pPr>
            <w:r>
              <w:rPr>
                <w:sz w:val="22"/>
                <w:szCs w:val="22"/>
                <w:lang w:val="lv-LV"/>
              </w:rPr>
              <w:t>2)Bight Rose</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beigas</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1980"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t>Zeltene pļavu</w:t>
            </w:r>
          </w:p>
        </w:tc>
        <w:tc>
          <w:tcPr>
            <w:tcW w:w="1012"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t>6</w:t>
            </w:r>
          </w:p>
        </w:tc>
        <w:tc>
          <w:tcPr>
            <w:tcW w:w="2401"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t>Goldi locks</w:t>
            </w:r>
          </w:p>
        </w:tc>
        <w:tc>
          <w:tcPr>
            <w:tcW w:w="1818" w:type="dxa"/>
            <w:tcBorders>
              <w:left w:val="single" w:sz="4" w:space="0" w:color="000000"/>
              <w:bottom w:val="single" w:sz="4" w:space="0" w:color="000000"/>
              <w:right w:val="single" w:sz="4" w:space="0" w:color="000000"/>
            </w:tcBorders>
          </w:tcPr>
          <w:p>
            <w:pPr>
              <w:pStyle w:val="Normal"/>
              <w:widowControl w:val="false"/>
              <w:rPr>
                <w:lang w:val="lv-LV"/>
              </w:rPr>
            </w:pPr>
            <w:r>
              <w:rPr>
                <w:lang w:val="lv-LV"/>
              </w:rPr>
            </w:r>
          </w:p>
        </w:tc>
        <w:tc>
          <w:tcPr>
            <w:tcW w:w="1264" w:type="dxa"/>
            <w:tcBorders>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271" w:type="dxa"/>
            <w:tcBorders>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bl>
    <w:p>
      <w:pPr>
        <w:pStyle w:val="Normal"/>
        <w:rPr>
          <w:lang w:val="lv-LV"/>
        </w:rPr>
      </w:pPr>
      <w:r>
        <w:rPr>
          <w:lang w:val="lv-LV"/>
        </w:rPr>
      </w:r>
    </w:p>
    <w:tbl>
      <w:tblPr>
        <w:tblW w:w="9747" w:type="dxa"/>
        <w:jc w:val="left"/>
        <w:tblInd w:w="0" w:type="dxa"/>
        <w:tblLayout w:type="fixed"/>
        <w:tblCellMar>
          <w:top w:w="0" w:type="dxa"/>
          <w:left w:w="108" w:type="dxa"/>
          <w:bottom w:w="0" w:type="dxa"/>
          <w:right w:w="108" w:type="dxa"/>
        </w:tblCellMar>
        <w:tblLook w:val="00a0"/>
      </w:tblPr>
      <w:tblGrid>
        <w:gridCol w:w="2366"/>
        <w:gridCol w:w="964"/>
        <w:gridCol w:w="2479"/>
        <w:gridCol w:w="1777"/>
        <w:gridCol w:w="1027"/>
        <w:gridCol w:w="1133"/>
      </w:tblGrid>
      <w:tr>
        <w:trPr/>
        <w:tc>
          <w:tcPr>
            <w:tcW w:w="23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lv-LV"/>
              </w:rPr>
            </w:pPr>
            <w:r>
              <w:rPr>
                <w:sz w:val="28"/>
                <w:szCs w:val="28"/>
                <w:lang w:val="lv-LV"/>
              </w:rPr>
              <w:t>Nosaukums</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lv-LV"/>
              </w:rPr>
            </w:pPr>
            <w:r>
              <w:rPr>
                <w:sz w:val="28"/>
                <w:szCs w:val="28"/>
                <w:lang w:val="lv-LV"/>
              </w:rPr>
              <w:t>Skaits</w:t>
            </w:r>
          </w:p>
        </w:tc>
        <w:tc>
          <w:tcPr>
            <w:tcW w:w="24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lv-LV"/>
              </w:rPr>
            </w:pPr>
            <w:r>
              <w:rPr>
                <w:sz w:val="28"/>
                <w:szCs w:val="28"/>
                <w:lang w:val="lv-LV"/>
              </w:rPr>
              <w:t>Piezīmes</w:t>
            </w:r>
          </w:p>
        </w:tc>
        <w:tc>
          <w:tcPr>
            <w:tcW w:w="17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lv-LV"/>
              </w:rPr>
            </w:pPr>
            <w:r>
              <w:rPr>
                <w:sz w:val="28"/>
                <w:szCs w:val="28"/>
                <w:lang w:val="lv-LV"/>
              </w:rPr>
              <w:t>Piegādes laiks (2020.g.)</w:t>
            </w:r>
          </w:p>
        </w:tc>
        <w:tc>
          <w:tcPr>
            <w:tcW w:w="10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lv-LV"/>
              </w:rPr>
            </w:pPr>
            <w:r>
              <w:rPr>
                <w:sz w:val="28"/>
                <w:szCs w:val="28"/>
                <w:lang w:val="lv-LV"/>
              </w:rPr>
              <w:t>Cena bez PVN</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lv-LV"/>
              </w:rPr>
            </w:pPr>
            <w:r>
              <w:rPr>
                <w:sz w:val="28"/>
                <w:szCs w:val="28"/>
                <w:lang w:val="lv-LV"/>
              </w:rPr>
              <w:t>Cena ar PVN</w:t>
            </w:r>
          </w:p>
        </w:tc>
      </w:tr>
      <w:tr>
        <w:trPr>
          <w:trHeight w:val="1664" w:hRule="atLeast"/>
        </w:trPr>
        <w:tc>
          <w:tcPr>
            <w:tcW w:w="2366"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Nokarenās pelargonijas Pelergonijum peltatum Ville de ParisBicolor</w:t>
            </w:r>
          </w:p>
          <w:p>
            <w:pPr>
              <w:pStyle w:val="Normal"/>
              <w:widowControl w:val="false"/>
              <w:rPr>
                <w:lang w:val="lv-LV"/>
              </w:rPr>
            </w:pPr>
            <w:r>
              <w:rPr>
                <w:lang w:val="lv-LV"/>
              </w:rPr>
            </w:r>
          </w:p>
          <w:p>
            <w:pPr>
              <w:pStyle w:val="Normal"/>
              <w:widowControl w:val="false"/>
              <w:rPr>
                <w:lang w:val="lv-LV"/>
              </w:rPr>
            </w:pPr>
            <w:r>
              <w:rPr>
                <w:sz w:val="22"/>
                <w:szCs w:val="22"/>
                <w:lang w:val="lv-LV"/>
              </w:rPr>
              <w:t>Begonijas nokarenās Bella vista Dark Leaf Rose</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90</w:t>
            </w:r>
          </w:p>
          <w:p>
            <w:pPr>
              <w:pStyle w:val="Normal"/>
              <w:widowControl w:val="false"/>
              <w:rPr>
                <w:lang w:val="lv-LV"/>
              </w:rPr>
            </w:pPr>
            <w:r>
              <w:rPr>
                <w:lang w:val="lv-LV"/>
              </w:rPr>
            </w:r>
          </w:p>
          <w:p>
            <w:pPr>
              <w:pStyle w:val="Normal"/>
              <w:widowControl w:val="false"/>
              <w:rPr>
                <w:lang w:val="lv-LV"/>
              </w:rPr>
            </w:pPr>
            <w:r>
              <w:rPr>
                <w:lang w:val="lv-LV"/>
              </w:rPr>
            </w:r>
          </w:p>
          <w:p>
            <w:pPr>
              <w:pStyle w:val="Normal"/>
              <w:widowControl w:val="false"/>
              <w:rPr>
                <w:lang w:val="lv-LV"/>
              </w:rPr>
            </w:pPr>
            <w:r>
              <w:rPr>
                <w:lang w:val="lv-LV"/>
              </w:rPr>
            </w:r>
          </w:p>
          <w:p>
            <w:pPr>
              <w:pStyle w:val="Normal"/>
              <w:widowControl w:val="false"/>
              <w:rPr>
                <w:lang w:val="lv-LV"/>
              </w:rPr>
            </w:pPr>
            <w:r>
              <w:rPr>
                <w:lang w:val="lv-LV"/>
              </w:rPr>
            </w:r>
          </w:p>
          <w:p>
            <w:pPr>
              <w:pStyle w:val="Normal"/>
              <w:widowControl w:val="false"/>
              <w:rPr>
                <w:lang w:val="lv-LV"/>
              </w:rPr>
            </w:pPr>
            <w:r>
              <w:rPr>
                <w:lang w:val="lv-LV"/>
              </w:rPr>
              <w:t>60</w:t>
            </w:r>
          </w:p>
        </w:tc>
        <w:tc>
          <w:tcPr>
            <w:tcW w:w="2479"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Puķu stādi tiek iestādīti pusapaļos 30 podos (80cm diametrā) pa 5stādi katrā (3 pelargonijas un 2 begonijas ) un paaudzēti</w:t>
            </w:r>
          </w:p>
          <w:p>
            <w:pPr>
              <w:pStyle w:val="Normal"/>
              <w:widowControl w:val="false"/>
              <w:rPr>
                <w:lang w:val="lv-LV"/>
              </w:rPr>
            </w:pPr>
            <w:r>
              <w:rPr>
                <w:lang w:val="lv-LV"/>
              </w:rPr>
            </w:r>
          </w:p>
        </w:tc>
        <w:tc>
          <w:tcPr>
            <w:tcW w:w="1777"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vidus( pēc salnām)</w:t>
            </w:r>
          </w:p>
        </w:tc>
        <w:tc>
          <w:tcPr>
            <w:tcW w:w="10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2366"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Nokarenās pelargonijas Pelergonijum peltatum</w:t>
            </w:r>
            <w:r>
              <w:rPr>
                <w:b/>
                <w:sz w:val="22"/>
                <w:szCs w:val="22"/>
                <w:lang w:val="lv-LV"/>
              </w:rPr>
              <w:t xml:space="preserve"> </w:t>
            </w:r>
            <w:r>
              <w:rPr>
                <w:sz w:val="22"/>
                <w:szCs w:val="22"/>
                <w:lang w:val="lv-LV"/>
              </w:rPr>
              <w:t>Villa de Paris Lilac</w:t>
            </w:r>
          </w:p>
          <w:p>
            <w:pPr>
              <w:pStyle w:val="Normal"/>
              <w:widowControl w:val="false"/>
              <w:rPr>
                <w:lang w:val="lv-LV"/>
              </w:rPr>
            </w:pPr>
            <w:r>
              <w:rPr>
                <w:lang w:val="lv-LV"/>
              </w:rPr>
            </w:r>
          </w:p>
          <w:p>
            <w:pPr>
              <w:pStyle w:val="Normal"/>
              <w:widowControl w:val="false"/>
              <w:rPr>
                <w:lang w:val="lv-LV"/>
              </w:rPr>
            </w:pPr>
            <w:r>
              <w:rPr>
                <w:sz w:val="22"/>
                <w:szCs w:val="22"/>
                <w:lang w:val="lv-LV"/>
              </w:rPr>
              <w:t>Batatu Ipomēja, zaļā krāsa</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88</w:t>
            </w:r>
          </w:p>
          <w:p>
            <w:pPr>
              <w:pStyle w:val="Normal"/>
              <w:widowControl w:val="false"/>
              <w:rPr>
                <w:lang w:val="lv-LV"/>
              </w:rPr>
            </w:pPr>
            <w:r>
              <w:rPr>
                <w:lang w:val="lv-LV"/>
              </w:rPr>
            </w:r>
          </w:p>
          <w:p>
            <w:pPr>
              <w:pStyle w:val="Normal"/>
              <w:widowControl w:val="false"/>
              <w:rPr>
                <w:lang w:val="lv-LV"/>
              </w:rPr>
            </w:pPr>
            <w:r>
              <w:rPr>
                <w:lang w:val="lv-LV"/>
              </w:rPr>
            </w:r>
          </w:p>
          <w:p>
            <w:pPr>
              <w:pStyle w:val="Normal"/>
              <w:widowControl w:val="false"/>
              <w:rPr>
                <w:lang w:val="lv-LV"/>
              </w:rPr>
            </w:pPr>
            <w:r>
              <w:rPr>
                <w:lang w:val="lv-LV"/>
              </w:rPr>
            </w:r>
          </w:p>
          <w:p>
            <w:pPr>
              <w:pStyle w:val="Normal"/>
              <w:widowControl w:val="false"/>
              <w:rPr>
                <w:lang w:val="lv-LV"/>
              </w:rPr>
            </w:pPr>
            <w:r>
              <w:rPr>
                <w:lang w:val="lv-LV"/>
              </w:rPr>
              <w:t>22</w:t>
            </w:r>
          </w:p>
          <w:p>
            <w:pPr>
              <w:pStyle w:val="Normal"/>
              <w:widowControl w:val="false"/>
              <w:rPr>
                <w:lang w:val="lv-LV"/>
              </w:rPr>
            </w:pPr>
            <w:r>
              <w:rPr>
                <w:lang w:val="lv-LV"/>
              </w:rPr>
            </w:r>
          </w:p>
        </w:tc>
        <w:tc>
          <w:tcPr>
            <w:tcW w:w="24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lang w:val="lv-LV"/>
              </w:rPr>
            </w:pPr>
            <w:r>
              <w:rPr>
                <w:sz w:val="22"/>
                <w:szCs w:val="22"/>
                <w:lang w:val="lv-LV"/>
              </w:rPr>
              <w:t>Puķu stādi tiek iestādīti pusapaļos 22 puķu podos (60 cm diametrā) pa 5 stādi katrā(4 pelargoniju stādi, pa vidu 1 ipomējas)un paaudzēti</w:t>
            </w:r>
          </w:p>
          <w:p>
            <w:pPr>
              <w:pStyle w:val="Normal"/>
              <w:widowControl w:val="false"/>
              <w:rPr>
                <w:lang w:val="lv-LV"/>
              </w:rPr>
            </w:pPr>
            <w:r>
              <w:rPr>
                <w:lang w:val="lv-LV"/>
              </w:rPr>
            </w:r>
          </w:p>
        </w:tc>
        <w:tc>
          <w:tcPr>
            <w:tcW w:w="1777"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vidus( pēc salnām)</w:t>
            </w:r>
          </w:p>
        </w:tc>
        <w:tc>
          <w:tcPr>
            <w:tcW w:w="10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c>
          <w:tcPr>
            <w:tcW w:w="2366"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Fuksija nokarenā Fuchsia Blue Angel</w:t>
            </w:r>
          </w:p>
          <w:p>
            <w:pPr>
              <w:pStyle w:val="Normal"/>
              <w:widowControl w:val="false"/>
              <w:rPr>
                <w:lang w:val="lv-LV"/>
              </w:rPr>
            </w:pPr>
            <w:r>
              <w:rPr>
                <w:lang w:val="lv-LV"/>
              </w:rPr>
            </w:r>
          </w:p>
          <w:p>
            <w:pPr>
              <w:pStyle w:val="Normal"/>
              <w:widowControl w:val="false"/>
              <w:rPr>
                <w:lang w:val="lv-LV"/>
              </w:rPr>
            </w:pPr>
            <w:r>
              <w:rPr>
                <w:lang w:val="lv-LV"/>
              </w:rPr>
              <w:t>Begonija nokarenā  Boliviensis Bella vista Dark Leaf Rose</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24</w:t>
            </w:r>
          </w:p>
          <w:p>
            <w:pPr>
              <w:pStyle w:val="Normal"/>
              <w:widowControl w:val="false"/>
              <w:rPr>
                <w:lang w:val="lv-LV"/>
              </w:rPr>
            </w:pPr>
            <w:r>
              <w:rPr>
                <w:lang w:val="lv-LV"/>
              </w:rPr>
            </w:r>
          </w:p>
          <w:p>
            <w:pPr>
              <w:pStyle w:val="Normal"/>
              <w:widowControl w:val="false"/>
              <w:rPr>
                <w:lang w:val="lv-LV"/>
              </w:rPr>
            </w:pPr>
            <w:r>
              <w:rPr>
                <w:lang w:val="lv-LV"/>
              </w:rPr>
            </w:r>
          </w:p>
          <w:p>
            <w:pPr>
              <w:pStyle w:val="Normal"/>
              <w:widowControl w:val="false"/>
              <w:rPr>
                <w:lang w:val="lv-LV"/>
              </w:rPr>
            </w:pPr>
            <w:r>
              <w:rPr>
                <w:lang w:val="lv-LV"/>
              </w:rPr>
              <w:t>36</w:t>
            </w:r>
          </w:p>
          <w:p>
            <w:pPr>
              <w:pStyle w:val="Normal"/>
              <w:widowControl w:val="false"/>
              <w:rPr>
                <w:lang w:val="lv-LV"/>
              </w:rPr>
            </w:pPr>
            <w:r>
              <w:rPr>
                <w:lang w:val="lv-LV"/>
              </w:rPr>
            </w:r>
          </w:p>
          <w:p>
            <w:pPr>
              <w:pStyle w:val="Normal"/>
              <w:widowControl w:val="false"/>
              <w:rPr>
                <w:lang w:val="lv-LV"/>
              </w:rPr>
            </w:pPr>
            <w:r>
              <w:rPr>
                <w:lang w:val="lv-LV"/>
              </w:rPr>
            </w:r>
          </w:p>
        </w:tc>
        <w:tc>
          <w:tcPr>
            <w:tcW w:w="2479"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Puķu stādi tiek iestādīti 12 gareniskas puķu kastes un paaudzēti</w:t>
            </w:r>
          </w:p>
          <w:p>
            <w:pPr>
              <w:pStyle w:val="Normal"/>
              <w:widowControl w:val="false"/>
              <w:rPr>
                <w:lang w:val="lv-LV"/>
              </w:rPr>
            </w:pPr>
            <w:r>
              <w:rPr>
                <w:lang w:val="lv-LV"/>
              </w:rPr>
              <w:t>(pamišus 2 fuksijas stādi un 3 begonijas stādi vienā kaste)</w:t>
            </w:r>
          </w:p>
        </w:tc>
        <w:tc>
          <w:tcPr>
            <w:tcW w:w="1777"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vidus (pēc salnām)</w:t>
            </w:r>
          </w:p>
        </w:tc>
        <w:tc>
          <w:tcPr>
            <w:tcW w:w="10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r>
        <w:trPr>
          <w:trHeight w:val="1066" w:hRule="atLeast"/>
        </w:trPr>
        <w:tc>
          <w:tcPr>
            <w:tcW w:w="2366"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Nokarenās pelargonijas Pelergonijum Grandeur Butterfly Purple (lilla</w:t>
            </w:r>
            <w:r>
              <w:rPr>
                <w:b/>
                <w:sz w:val="22"/>
                <w:szCs w:val="22"/>
                <w:lang w:val="lv-LV"/>
              </w:rPr>
              <w:t xml:space="preserve"> </w:t>
            </w:r>
            <w:r>
              <w:rPr>
                <w:sz w:val="22"/>
                <w:szCs w:val="22"/>
                <w:lang w:val="lv-LV"/>
              </w:rPr>
              <w:t>krāsas ziedi)</w:t>
            </w:r>
          </w:p>
          <w:p>
            <w:pPr>
              <w:pStyle w:val="Normal"/>
              <w:widowControl w:val="false"/>
              <w:rPr>
                <w:lang w:val="lv-LV"/>
              </w:rPr>
            </w:pPr>
            <w:r>
              <w:rPr>
                <w:lang w:val="lv-LV"/>
              </w:rPr>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lang w:val="lv-LV"/>
              </w:rPr>
              <w:t>75</w:t>
            </w:r>
          </w:p>
          <w:p>
            <w:pPr>
              <w:pStyle w:val="Normal"/>
              <w:widowControl w:val="false"/>
              <w:rPr>
                <w:lang w:val="lv-LV"/>
              </w:rPr>
            </w:pPr>
            <w:r>
              <w:rPr>
                <w:lang w:val="lv-LV"/>
              </w:rPr>
            </w:r>
          </w:p>
          <w:p>
            <w:pPr>
              <w:pStyle w:val="Normal"/>
              <w:widowControl w:val="false"/>
              <w:rPr>
                <w:lang w:val="lv-LV"/>
              </w:rPr>
            </w:pPr>
            <w:r>
              <w:rPr>
                <w:lang w:val="lv-LV"/>
              </w:rPr>
            </w:r>
          </w:p>
        </w:tc>
        <w:tc>
          <w:tcPr>
            <w:tcW w:w="24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lang w:val="lv-LV"/>
              </w:rPr>
            </w:pPr>
            <w:r>
              <w:rPr>
                <w:sz w:val="22"/>
                <w:szCs w:val="22"/>
                <w:lang w:val="lv-LV"/>
              </w:rPr>
              <w:t>Puķu stādi tiek iestādīti 25 apaļos puķu grozos    ( pa 3 vienā podā ) un paaudzēti.</w:t>
            </w:r>
          </w:p>
        </w:tc>
        <w:tc>
          <w:tcPr>
            <w:tcW w:w="1777" w:type="dxa"/>
            <w:tcBorders>
              <w:top w:val="single" w:sz="4" w:space="0" w:color="000000"/>
              <w:left w:val="single" w:sz="4" w:space="0" w:color="000000"/>
              <w:bottom w:val="single" w:sz="4" w:space="0" w:color="000000"/>
              <w:right w:val="single" w:sz="4" w:space="0" w:color="000000"/>
            </w:tcBorders>
          </w:tcPr>
          <w:p>
            <w:pPr>
              <w:pStyle w:val="Normal"/>
              <w:widowControl w:val="false"/>
              <w:rPr>
                <w:lang w:val="lv-LV"/>
              </w:rPr>
            </w:pPr>
            <w:r>
              <w:rPr>
                <w:sz w:val="22"/>
                <w:szCs w:val="22"/>
                <w:lang w:val="lv-LV"/>
              </w:rPr>
              <w:t>Maija vidus( pēc salnām)</w:t>
            </w:r>
          </w:p>
        </w:tc>
        <w:tc>
          <w:tcPr>
            <w:tcW w:w="10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lv-LV"/>
              </w:rPr>
            </w:pPr>
            <w:r>
              <w:rPr>
                <w:lang w:val="lv-LV"/>
              </w:rPr>
            </w:r>
          </w:p>
        </w:tc>
      </w:tr>
    </w:tbl>
    <w:p>
      <w:pPr>
        <w:pStyle w:val="Normal"/>
        <w:rPr>
          <w:lang w:val="lv-LV"/>
        </w:rPr>
      </w:pPr>
      <w:r>
        <w:rPr>
          <w:lang w:val="lv-LV"/>
        </w:rPr>
      </w:r>
    </w:p>
    <w:p>
      <w:pPr>
        <w:pStyle w:val="Normal"/>
        <w:rPr>
          <w:lang w:val="lv-LV"/>
        </w:rPr>
      </w:pPr>
      <w:r>
        <w:rPr>
          <w:lang w:val="lv-LV"/>
        </w:rPr>
      </w:r>
    </w:p>
    <w:p>
      <w:pPr>
        <w:pStyle w:val="Normal"/>
        <w:jc w:val="right"/>
        <w:rPr>
          <w:b/>
          <w:b/>
          <w:lang w:val="lv-LV"/>
        </w:rPr>
      </w:pPr>
      <w:r>
        <w:rPr>
          <w:b/>
          <w:lang w:val="lv-LV"/>
        </w:rPr>
        <w:t xml:space="preserve">KOPĀ (bez PVN):______ EUR </w:t>
      </w:r>
    </w:p>
    <w:p>
      <w:pPr>
        <w:pStyle w:val="Normal"/>
        <w:rPr>
          <w:lang w:val="lv-LV"/>
        </w:rPr>
      </w:pPr>
      <w:r>
        <w:rPr>
          <w:lang w:val="lv-LV"/>
        </w:rPr>
      </w:r>
    </w:p>
    <w:p>
      <w:pPr>
        <w:pStyle w:val="Normal"/>
        <w:jc w:val="right"/>
        <w:rPr>
          <w:b/>
          <w:b/>
          <w:lang w:val="lv-LV"/>
        </w:rPr>
      </w:pPr>
      <w:r>
        <w:rPr>
          <w:b/>
          <w:lang w:val="lv-LV"/>
        </w:rPr>
        <w:t xml:space="preserve">PVN: _______ EUR </w:t>
      </w:r>
    </w:p>
    <w:p>
      <w:pPr>
        <w:pStyle w:val="Normal"/>
        <w:jc w:val="right"/>
        <w:rPr>
          <w:lang w:val="lv-LV"/>
        </w:rPr>
      </w:pPr>
      <w:r>
        <w:rPr>
          <w:lang w:val="lv-LV"/>
        </w:rPr>
      </w:r>
    </w:p>
    <w:p>
      <w:pPr>
        <w:pStyle w:val="Normal"/>
        <w:jc w:val="right"/>
        <w:rPr>
          <w:b/>
          <w:b/>
          <w:lang w:val="lv-LV"/>
        </w:rPr>
      </w:pPr>
      <w:r>
        <w:rPr>
          <w:b/>
          <w:lang w:val="lv-LV"/>
        </w:rPr>
        <w:t xml:space="preserve">KOPĀ (ieskaitot PVN): _______ EUR  </w:t>
      </w:r>
    </w:p>
    <w:p>
      <w:pPr>
        <w:pStyle w:val="Normal"/>
        <w:spacing w:lineRule="auto" w:line="276" w:before="0" w:after="200"/>
        <w:jc w:val="both"/>
        <w:rPr>
          <w:lang w:val="lv-LV"/>
        </w:rPr>
      </w:pPr>
      <w:r>
        <w:rPr>
          <w:lang w:val="lv-LV"/>
        </w:rPr>
      </w:r>
    </w:p>
    <w:p>
      <w:pPr>
        <w:pStyle w:val="Normal"/>
        <w:jc w:val="both"/>
        <w:rPr>
          <w:lang w:eastAsia="lv-LV"/>
        </w:rPr>
      </w:pPr>
      <w:r>
        <w:rPr>
          <w:lang w:val="lv-LV" w:eastAsia="lv-LV" w:bidi="ar-SA"/>
        </w:rPr>
        <w:t>Piedāvājuma cenā ir iekļauti visi nodokļi, nodevas, maksājumi un visas ar pakalpojuma sniegšanu saistītās izmaksas tajā skaitā  arī piegādes izmaksas, paredzēti visi riski darbu veikšanai, kas saistīti ar cenu izmaiņām, minimālās darba algas pieaugumu un citiem neparedzētiem apstākļiem, kas var rasties līguma izpildes laikā.</w:t>
      </w:r>
    </w:p>
    <w:p>
      <w:pPr>
        <w:pStyle w:val="Normal"/>
        <w:jc w:val="both"/>
        <w:rPr>
          <w:lang w:eastAsia="lv-LV"/>
        </w:rPr>
      </w:pPr>
      <w:r>
        <w:rPr>
          <w:lang w:eastAsia="lv-LV"/>
        </w:rPr>
      </w:r>
    </w:p>
    <w:p>
      <w:pPr>
        <w:pStyle w:val="Normal"/>
        <w:jc w:val="both"/>
        <w:rPr>
          <w:lang w:eastAsia="lv-LV"/>
        </w:rPr>
      </w:pPr>
      <w:r>
        <w:rPr>
          <w:lang w:val="lv-LV" w:eastAsia="lv-LV" w:bidi="ar-SA"/>
        </w:rPr>
        <w:t>Piedāvātās cenas būs nemainīgas visā līguma darbības laikā.</w:t>
      </w:r>
    </w:p>
    <w:p>
      <w:pPr>
        <w:pStyle w:val="Normal"/>
        <w:spacing w:lineRule="auto" w:line="276" w:before="0" w:after="200"/>
        <w:jc w:val="both"/>
        <w:rPr>
          <w:lang w:eastAsia="lv-LV"/>
        </w:rPr>
      </w:pPr>
      <w:r>
        <w:rPr>
          <w:lang w:eastAsia="lv-LV"/>
        </w:rPr>
      </w:r>
    </w:p>
    <w:p>
      <w:pPr>
        <w:pStyle w:val="Normal"/>
        <w:spacing w:lineRule="auto" w:line="276" w:before="0" w:after="200"/>
        <w:jc w:val="both"/>
        <w:rPr>
          <w:lang w:val="lv-LV"/>
        </w:rPr>
      </w:pPr>
      <w:r>
        <w:rPr>
          <w:lang w:val="lv-LV"/>
        </w:rPr>
        <w:t>Ar šo apliecinu piedāvāto cenu pamatotību un spēkā esamību:</w:t>
      </w:r>
    </w:p>
    <w:p>
      <w:pPr>
        <w:pStyle w:val="Normal"/>
        <w:jc w:val="both"/>
        <w:rPr>
          <w:lang w:val="lv-LV"/>
        </w:rPr>
      </w:pPr>
      <w:r>
        <w:rPr>
          <w:lang w:val="lv-LV"/>
        </w:rPr>
      </w:r>
    </w:p>
    <w:p>
      <w:pPr>
        <w:pStyle w:val="Normal"/>
        <w:jc w:val="both"/>
        <w:rPr>
          <w:lang w:val="lv-LV"/>
        </w:rPr>
      </w:pPr>
      <w:r>
        <w:rPr>
          <w:lang w:val="lv-LV"/>
        </w:rPr>
        <w:t>Amats:</w:t>
        <w:tab/>
        <w:t>_______________________</w:t>
      </w:r>
    </w:p>
    <w:p>
      <w:pPr>
        <w:pStyle w:val="Normal"/>
        <w:jc w:val="both"/>
        <w:rPr>
          <w:lang w:val="lv-LV"/>
        </w:rPr>
      </w:pPr>
      <w:r>
        <w:rPr>
          <w:lang w:val="lv-LV"/>
        </w:rPr>
      </w:r>
    </w:p>
    <w:p>
      <w:pPr>
        <w:pStyle w:val="Normal"/>
        <w:jc w:val="both"/>
        <w:rPr>
          <w:lang w:val="lv-LV"/>
        </w:rPr>
      </w:pPr>
      <w:r>
        <w:rPr>
          <w:lang w:val="lv-LV"/>
        </w:rPr>
        <w:t>Paraksts:</w:t>
        <w:tab/>
        <w:t>___________________/ _________________/</w:t>
      </w:r>
    </w:p>
    <w:p>
      <w:pPr>
        <w:pStyle w:val="Normal"/>
        <w:jc w:val="both"/>
        <w:rPr>
          <w:sz w:val="20"/>
          <w:szCs w:val="20"/>
          <w:lang w:val="lv-LV"/>
        </w:rPr>
      </w:pPr>
      <w:r>
        <w:rPr>
          <w:lang w:val="lv-LV"/>
        </w:rPr>
        <w:tab/>
        <w:tab/>
        <w:tab/>
        <w:tab/>
        <w:tab/>
        <w:tab/>
      </w:r>
      <w:r>
        <w:rPr>
          <w:sz w:val="20"/>
          <w:szCs w:val="20"/>
          <w:lang w:val="lv-LV"/>
        </w:rPr>
        <w:t>Vārds, Uzvārds</w:t>
      </w:r>
    </w:p>
    <w:p>
      <w:pPr>
        <w:pStyle w:val="Normal"/>
        <w:jc w:val="both"/>
        <w:rPr>
          <w:lang w:val="lv-LV"/>
        </w:rPr>
      </w:pPr>
      <w:r>
        <w:rPr>
          <w:lang w:val="lv-LV"/>
        </w:rPr>
        <w:t>20</w:t>
      </w:r>
      <w:r>
        <w:rPr>
          <w:rFonts w:eastAsia="Times New Roman" w:cs="Times New Roman"/>
          <w:color w:val="auto"/>
          <w:kern w:val="0"/>
          <w:sz w:val="24"/>
          <w:szCs w:val="24"/>
          <w:lang w:val="lv-LV" w:eastAsia="en-US" w:bidi="ar-SA"/>
        </w:rPr>
        <w:t>21</w:t>
      </w:r>
      <w:r>
        <w:rPr>
          <w:lang w:val="lv-LV"/>
        </w:rPr>
        <w:t>.gada _____. _______________</w:t>
      </w:r>
    </w:p>
    <w:sectPr>
      <w:type w:val="nextPage"/>
      <w:pgSz w:w="11906" w:h="16838"/>
      <w:pgMar w:left="1701"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Liberation Sans">
    <w:altName w:val="Arial"/>
    <w:charset w:val="ba"/>
    <w:family w:val="roman"/>
    <w:pitch w:val="variable"/>
  </w:font>
  <w:font w:name="Times New Roman">
    <w:charset w:val="01"/>
    <w:family w:val="roman"/>
    <w:pitch w:val="variable"/>
  </w:font>
  <w:font w:name="Garamond">
    <w:charset w:val="ba"/>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lv-LV" w:eastAsia="lv-LV"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652a"/>
    <w:pPr>
      <w:widowControl/>
      <w:suppressAutoHyphens w:val="true"/>
      <w:bidi w:val="0"/>
      <w:spacing w:before="0" w:after="0"/>
      <w:jc w:val="left"/>
    </w:pPr>
    <w:rPr>
      <w:rFonts w:ascii="Times New Roman" w:hAnsi="Times New Roman" w:eastAsia="Times New Roman" w:cs="Times New Roman"/>
      <w:color w:val="auto"/>
      <w:kern w:val="0"/>
      <w:sz w:val="24"/>
      <w:szCs w:val="24"/>
      <w:lang w:val="en-GB" w:eastAsia="en-US" w:bidi="ar-SA"/>
    </w:rPr>
  </w:style>
  <w:style w:type="paragraph" w:styleId="Virsraksts1">
    <w:name w:val="Heading 1"/>
    <w:basedOn w:val="Normal"/>
    <w:next w:val="Normal"/>
    <w:link w:val="Virsraksts1Rakstz"/>
    <w:uiPriority w:val="99"/>
    <w:qFormat/>
    <w:rsid w:val="00d3652a"/>
    <w:pPr>
      <w:keepNext w:val="true"/>
      <w:outlineLvl w:val="0"/>
    </w:pPr>
    <w:rPr>
      <w:b/>
      <w:bCs/>
      <w:lang w:val="lv-LV"/>
    </w:rPr>
  </w:style>
  <w:style w:type="character" w:styleId="DefaultParagraphFont" w:default="1">
    <w:name w:val="Default Paragraph Font"/>
    <w:uiPriority w:val="1"/>
    <w:semiHidden/>
    <w:unhideWhenUsed/>
    <w:qFormat/>
    <w:rPr/>
  </w:style>
  <w:style w:type="character" w:styleId="Virsraksts1Rakstz" w:customStyle="1">
    <w:name w:val="Virsraksts 1 Rakstz."/>
    <w:basedOn w:val="DefaultParagraphFont"/>
    <w:link w:val="Virsraksts1"/>
    <w:uiPriority w:val="99"/>
    <w:qFormat/>
    <w:locked/>
    <w:rsid w:val="00d3652a"/>
    <w:rPr>
      <w:rFonts w:ascii="Times New Roman" w:hAnsi="Times New Roman" w:cs="Times New Roman"/>
      <w:b/>
      <w:bCs/>
      <w:sz w:val="24"/>
      <w:szCs w:val="24"/>
    </w:rPr>
  </w:style>
  <w:style w:type="character" w:styleId="Internetasaite">
    <w:name w:val="Interneta saite"/>
    <w:basedOn w:val="DefaultParagraphFont"/>
    <w:uiPriority w:val="99"/>
    <w:rsid w:val="00d3652a"/>
    <w:rPr>
      <w:rFonts w:cs="Times New Roman"/>
      <w:color w:val="0000FF"/>
      <w:u w:val="single"/>
    </w:rPr>
  </w:style>
  <w:style w:type="paragraph" w:styleId="Virsraksts">
    <w:name w:val="Virsraksts"/>
    <w:basedOn w:val="Normal"/>
    <w:next w:val="Pamatteksts"/>
    <w:qFormat/>
    <w:pPr>
      <w:keepNext w:val="true"/>
      <w:spacing w:before="240" w:after="120"/>
    </w:pPr>
    <w:rPr>
      <w:rFonts w:ascii="Liberation Sans" w:hAnsi="Liberation Sans" w:eastAsia="Microsoft YaHei" w:cs="Mangal"/>
      <w:sz w:val="28"/>
      <w:szCs w:val="28"/>
    </w:rPr>
  </w:style>
  <w:style w:type="paragraph" w:styleId="Pamatteksts">
    <w:name w:val="Body Text"/>
    <w:basedOn w:val="Normal"/>
    <w:pPr>
      <w:spacing w:lineRule="auto" w:line="276" w:before="0" w:after="140"/>
    </w:pPr>
    <w:rPr/>
  </w:style>
  <w:style w:type="paragraph" w:styleId="Saraksts">
    <w:name w:val="List"/>
    <w:basedOn w:val="Pamatteksts"/>
    <w:pPr/>
    <w:rPr>
      <w:rFonts w:cs="Mangal"/>
    </w:rPr>
  </w:style>
  <w:style w:type="paragraph" w:styleId="Parakstsobjektam">
    <w:name w:val="Caption"/>
    <w:basedOn w:val="Normal"/>
    <w:qFormat/>
    <w:pPr>
      <w:suppressLineNumbers/>
      <w:spacing w:before="120" w:after="120"/>
    </w:pPr>
    <w:rPr>
      <w:rFonts w:cs="Mangal"/>
      <w:i/>
      <w:iCs/>
      <w:sz w:val="24"/>
      <w:szCs w:val="24"/>
    </w:rPr>
  </w:style>
  <w:style w:type="paragraph" w:styleId="Rdtjs">
    <w:name w:val="Rādītājs"/>
    <w:basedOn w:val="Normal"/>
    <w:qFormat/>
    <w:pPr>
      <w:suppressLineNumbers/>
    </w:pPr>
    <w:rPr>
      <w:rFonts w:cs="Mangal"/>
    </w:rPr>
  </w:style>
  <w:style w:type="paragraph" w:styleId="Naisf" w:customStyle="1">
    <w:name w:val="naisf"/>
    <w:basedOn w:val="Normal"/>
    <w:qFormat/>
    <w:rsid w:val="00d3652a"/>
    <w:pPr>
      <w:spacing w:before="75" w:after="75"/>
      <w:ind w:firstLine="375"/>
      <w:jc w:val="both"/>
    </w:pPr>
    <w:rPr>
      <w:lang w:val="lv-LV" w:eastAsia="lv-LV"/>
    </w:rPr>
  </w:style>
  <w:style w:type="paragraph" w:styleId="Naisnod" w:customStyle="1">
    <w:name w:val="naisnod"/>
    <w:basedOn w:val="Normal"/>
    <w:uiPriority w:val="99"/>
    <w:qFormat/>
    <w:rsid w:val="00d3652a"/>
    <w:pPr>
      <w:spacing w:before="150" w:after="150"/>
      <w:jc w:val="center"/>
    </w:pPr>
    <w:rPr>
      <w:b/>
      <w:bCs/>
      <w:lang w:val="lv-LV" w:eastAsia="lv-LV"/>
    </w:rPr>
  </w:style>
  <w:style w:type="paragraph" w:styleId="Naiskr" w:customStyle="1">
    <w:name w:val="naiskr"/>
    <w:basedOn w:val="Normal"/>
    <w:uiPriority w:val="99"/>
    <w:qFormat/>
    <w:rsid w:val="00d3652a"/>
    <w:pPr>
      <w:spacing w:before="75" w:after="75"/>
    </w:pPr>
    <w:rPr>
      <w:lang w:val="lv-LV" w:eastAsia="lv-LV"/>
    </w:rPr>
  </w:style>
  <w:style w:type="paragraph" w:styleId="ListParagraph">
    <w:name w:val="List Paragraph"/>
    <w:basedOn w:val="Normal"/>
    <w:uiPriority w:val="34"/>
    <w:qFormat/>
    <w:rsid w:val="00d3652a"/>
    <w:pPr>
      <w:spacing w:before="0" w:after="0"/>
      <w:ind w:left="720" w:hanging="0"/>
      <w:contextualSpacing/>
    </w:pPr>
    <w:rPr/>
  </w:style>
  <w:style w:type="paragraph" w:styleId="NoSpacing">
    <w:name w:val="No Spacing"/>
    <w:uiPriority w:val="1"/>
    <w:qFormat/>
    <w:rsid w:val="00056c11"/>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numbering" w:styleId="NoList" w:default="1">
    <w:name w:val="No List"/>
    <w:uiPriority w:val="99"/>
    <w:semiHidden/>
    <w:unhideWhenUsed/>
    <w:qFormat/>
  </w:style>
  <w:style w:type="table" w:default="1" w:styleId="Parastatabula">
    <w:name w:val="Normal Table"/>
    <w:uiPriority w:val="99"/>
    <w:semiHidden/>
    <w:unhideWhenUsed/>
    <w:qFormat/>
    <w:tblPr>
      <w:tblCellMar>
        <w:top w:w="0" w:type="dxa"/>
        <w:left w:w="108" w:type="dxa"/>
        <w:bottom w:w="0" w:type="dxa"/>
        <w:right w:w="108" w:type="dxa"/>
      </w:tblCellMar>
    </w:tblPr>
  </w:style>
  <w:style w:type="table" w:styleId="Reatabula">
    <w:name w:val="Table Grid"/>
    <w:basedOn w:val="Parastatabula"/>
    <w:uiPriority w:val="59"/>
    <w:rsid w:val="00d3652a"/>
    <w:rPr>
      <w:lang w:val="en-U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nata.gavenyte@balvi.lv" TargetMode="External"/><Relationship Id="rId3" Type="http://schemas.openxmlformats.org/officeDocument/2006/relationships/hyperlink" Target="mailto:vilmars.kubaks@inbox.lv" TargetMode="External"/><Relationship Id="rId4" Type="http://schemas.openxmlformats.org/officeDocument/2006/relationships/hyperlink" Target="mailto:santex@balvi.lv" TargetMode="External"/><Relationship Id="rId5" Type="http://schemas.openxmlformats.org/officeDocument/2006/relationships/hyperlink" Target="https://login.inbox.lv/profile/authenticate?nextPath=profile_personal&amp;nextPathParams%5Baddimg%5D=1"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1143</TotalTime>
  <Application>LibreOffice/7.2.1.2$Windows_X86_64 LibreOffice_project/87b77fad49947c1441b67c559c339af8f3517e22</Application>
  <AppVersion>15.0000</AppVersion>
  <Pages>6</Pages>
  <Words>971</Words>
  <Characters>6228</Characters>
  <CharactersWithSpaces>6954</CharactersWithSpaces>
  <Paragraphs>272</Paragraphs>
  <Company>BASTARDS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2018-09-12T10:31:00Z</dcterms:created>
  <dc:creator>Aivars</dc:creator>
  <dc:description/>
  <dc:language>lv-LV</dc:language>
  <cp:lastModifiedBy/>
  <cp:lastPrinted>2021-10-14T09:43:37Z</cp:lastPrinted>
  <dcterms:modified xsi:type="dcterms:W3CDTF">2021-10-15T09:25:24Z</dcterms:modified>
  <cp:revision>109</cp:revision>
  <dc:subject/>
  <dc:title>Tirgus izpēte Nr</dc:title>
</cp:coreProperties>
</file>

<file path=docProps/custom.xml><?xml version="1.0" encoding="utf-8"?>
<Properties xmlns="http://schemas.openxmlformats.org/officeDocument/2006/custom-properties" xmlns:vt="http://schemas.openxmlformats.org/officeDocument/2006/docPropsVTypes"/>
</file>