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isnod"/>
        <w:spacing w:before="150" w:after="150"/>
        <w:rPr/>
      </w:pPr>
      <w:r>
        <w:rPr/>
        <w:t>Tirgus izpēte Nr. P/A „SAN-TEX” 2019-38</w:t>
      </w:r>
    </w:p>
    <w:p>
      <w:pPr>
        <w:pStyle w:val="Naisnod"/>
        <w:rPr/>
      </w:pPr>
      <w:r>
        <w:rPr/>
      </w:r>
    </w:p>
    <w:p>
      <w:pPr>
        <w:pStyle w:val="Naisnod"/>
        <w:rPr/>
      </w:pPr>
      <w:r>
        <w:rPr/>
        <w:t>Informācija par tirgus izpētes priekšmetu</w:t>
      </w:r>
    </w:p>
    <w:p>
      <w:pPr>
        <w:pStyle w:val="Naisnod"/>
        <w:rPr/>
      </w:pPr>
      <w:r>
        <w:rPr/>
      </w:r>
    </w:p>
    <w:p>
      <w:pPr>
        <w:pStyle w:val="Naisnod"/>
        <w:rPr/>
      </w:pPr>
      <w:r>
        <w:rPr/>
        <w:t>Informācija par pasūtītāju:</w:t>
      </w:r>
    </w:p>
    <w:tbl>
      <w:tblPr>
        <w:tblW w:w="8522" w:type="dxa"/>
        <w:jc w:val="center"/>
        <w:tblInd w:w="0" w:type="dxa"/>
        <w:tblCellMar>
          <w:top w:w="0" w:type="dxa"/>
          <w:left w:w="108" w:type="dxa"/>
          <w:bottom w:w="0" w:type="dxa"/>
          <w:right w:w="108" w:type="dxa"/>
        </w:tblCellMar>
        <w:tblLook w:val="0000"/>
      </w:tblPr>
      <w:tblGrid>
        <w:gridCol w:w="4261"/>
        <w:gridCol w:w="4260"/>
      </w:tblGrid>
      <w:tr>
        <w:trPr/>
        <w:tc>
          <w:tcPr>
            <w:tcW w:w="4261" w:type="dxa"/>
            <w:tcBorders>
              <w:top w:val="single" w:sz="4" w:space="0" w:color="000000"/>
              <w:left w:val="single" w:sz="4" w:space="0" w:color="000000"/>
              <w:bottom w:val="single" w:sz="4" w:space="0" w:color="000000"/>
              <w:right w:val="single" w:sz="4" w:space="0" w:color="000000"/>
            </w:tcBorders>
            <w:shd w:fill="auto" w:val="clear"/>
          </w:tcPr>
          <w:p>
            <w:pPr>
              <w:pStyle w:val="Virsraksts1"/>
              <w:rPr/>
            </w:pPr>
            <w:r>
              <w:rPr/>
              <w:t>Nosaukums / Vārds, Uzvārds</w:t>
            </w:r>
          </w:p>
        </w:tc>
        <w:tc>
          <w:tcPr>
            <w:tcW w:w="4260" w:type="dxa"/>
            <w:tcBorders>
              <w:top w:val="single" w:sz="4" w:space="0" w:color="000000"/>
              <w:left w:val="single" w:sz="4" w:space="0" w:color="000000"/>
              <w:bottom w:val="single" w:sz="4" w:space="0" w:color="000000"/>
              <w:right w:val="single" w:sz="4" w:space="0" w:color="000000"/>
            </w:tcBorders>
            <w:shd w:fill="auto" w:val="clear"/>
          </w:tcPr>
          <w:p>
            <w:pPr>
              <w:pStyle w:val="Naisnod"/>
              <w:spacing w:before="150" w:after="150"/>
              <w:jc w:val="center"/>
              <w:rPr/>
            </w:pPr>
            <w:r>
              <w:rPr/>
              <w:t>Balvu novada p/a „SAN-TEX”</w:t>
            </w:r>
          </w:p>
        </w:tc>
      </w:tr>
      <w:tr>
        <w:trPr/>
        <w:tc>
          <w:tcPr>
            <w:tcW w:w="4261"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xml:space="preserve">Reģistrācijas numurs </w:t>
            </w:r>
            <w:r>
              <w:rPr>
                <w:i/>
                <w:iCs/>
              </w:rPr>
              <w:t>(ja attiecināms)</w:t>
            </w:r>
          </w:p>
        </w:tc>
        <w:tc>
          <w:tcPr>
            <w:tcW w:w="4260" w:type="dxa"/>
            <w:tcBorders>
              <w:top w:val="single" w:sz="4" w:space="0" w:color="000000"/>
              <w:left w:val="single" w:sz="4" w:space="0" w:color="000000"/>
              <w:bottom w:val="single" w:sz="4" w:space="0" w:color="000000"/>
              <w:right w:val="single" w:sz="4" w:space="0" w:color="000000"/>
            </w:tcBorders>
            <w:shd w:fill="auto" w:val="clear"/>
          </w:tcPr>
          <w:p>
            <w:pPr>
              <w:pStyle w:val="Naisnod"/>
              <w:spacing w:before="150" w:after="150"/>
              <w:jc w:val="center"/>
              <w:rPr/>
            </w:pPr>
            <w:r>
              <w:rPr/>
              <w:t>90001663120</w:t>
            </w:r>
          </w:p>
        </w:tc>
      </w:tr>
      <w:tr>
        <w:trPr/>
        <w:tc>
          <w:tcPr>
            <w:tcW w:w="4261"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Adrese</w:t>
            </w:r>
          </w:p>
        </w:tc>
        <w:tc>
          <w:tcPr>
            <w:tcW w:w="4260" w:type="dxa"/>
            <w:tcBorders>
              <w:top w:val="single" w:sz="4" w:space="0" w:color="000000"/>
              <w:left w:val="single" w:sz="4" w:space="0" w:color="000000"/>
              <w:bottom w:val="single" w:sz="4" w:space="0" w:color="000000"/>
              <w:right w:val="single" w:sz="4" w:space="0" w:color="000000"/>
            </w:tcBorders>
            <w:shd w:fill="auto" w:val="clear"/>
          </w:tcPr>
          <w:p>
            <w:pPr>
              <w:pStyle w:val="Naisnod"/>
              <w:spacing w:before="150" w:after="150"/>
              <w:jc w:val="center"/>
              <w:rPr/>
            </w:pPr>
            <w:r>
              <w:rPr/>
              <w:t>Bērzpils ielā 56, Balvi, Balvu novads, LV-4501</w:t>
            </w:r>
          </w:p>
        </w:tc>
      </w:tr>
      <w:tr>
        <w:trPr/>
        <w:tc>
          <w:tcPr>
            <w:tcW w:w="4261"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Kontaktpersona</w:t>
            </w:r>
          </w:p>
        </w:tc>
        <w:tc>
          <w:tcPr>
            <w:tcW w:w="4260" w:type="dxa"/>
            <w:tcBorders>
              <w:top w:val="single" w:sz="4" w:space="0" w:color="000000"/>
              <w:left w:val="single" w:sz="4" w:space="0" w:color="000000"/>
              <w:bottom w:val="single" w:sz="4" w:space="0" w:color="000000"/>
              <w:right w:val="single" w:sz="4" w:space="0" w:color="000000"/>
            </w:tcBorders>
            <w:shd w:fill="auto" w:val="clear"/>
          </w:tcPr>
          <w:p>
            <w:pPr>
              <w:pStyle w:val="Naisnod"/>
              <w:spacing w:before="150" w:after="150"/>
              <w:jc w:val="center"/>
              <w:rPr/>
            </w:pPr>
            <w:r>
              <w:rPr/>
              <w:t>Aivars Pugejs</w:t>
            </w:r>
          </w:p>
        </w:tc>
      </w:tr>
      <w:tr>
        <w:trPr/>
        <w:tc>
          <w:tcPr>
            <w:tcW w:w="4261"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Kontakttālrunis</w:t>
            </w:r>
          </w:p>
        </w:tc>
        <w:tc>
          <w:tcPr>
            <w:tcW w:w="4260" w:type="dxa"/>
            <w:tcBorders>
              <w:top w:val="single" w:sz="4" w:space="0" w:color="000000"/>
              <w:left w:val="single" w:sz="4" w:space="0" w:color="000000"/>
              <w:bottom w:val="single" w:sz="4" w:space="0" w:color="000000"/>
              <w:right w:val="single" w:sz="4" w:space="0" w:color="000000"/>
            </w:tcBorders>
            <w:shd w:fill="auto" w:val="clear"/>
          </w:tcPr>
          <w:p>
            <w:pPr>
              <w:pStyle w:val="Naisnod"/>
              <w:spacing w:before="150" w:after="150"/>
              <w:jc w:val="center"/>
              <w:rPr/>
            </w:pPr>
            <w:r>
              <w:rPr/>
              <w:t xml:space="preserve"> </w:t>
            </w:r>
            <w:r>
              <w:rPr/>
              <w:t>t. 29113054</w:t>
            </w:r>
          </w:p>
        </w:tc>
      </w:tr>
    </w:tbl>
    <w:p>
      <w:pPr>
        <w:pStyle w:val="Normal"/>
        <w:rPr/>
      </w:pPr>
      <w:r>
        <w:rPr/>
      </w:r>
    </w:p>
    <w:p>
      <w:pPr>
        <w:pStyle w:val="Normal"/>
        <w:jc w:val="center"/>
        <w:rPr>
          <w:b/>
          <w:b/>
        </w:rPr>
      </w:pPr>
      <w:r>
        <w:rPr>
          <w:b/>
        </w:rPr>
        <w:t>Informācija par pretendentu:</w:t>
      </w:r>
    </w:p>
    <w:tbl>
      <w:tblPr>
        <w:tblStyle w:val="Reatabula"/>
        <w:tblW w:w="8505" w:type="dxa"/>
        <w:jc w:val="left"/>
        <w:tblInd w:w="392" w:type="dxa"/>
        <w:tblCellMar>
          <w:top w:w="0" w:type="dxa"/>
          <w:left w:w="108" w:type="dxa"/>
          <w:bottom w:w="0" w:type="dxa"/>
          <w:right w:w="108" w:type="dxa"/>
        </w:tblCellMar>
        <w:tblLook w:val="04a0"/>
      </w:tblPr>
      <w:tblGrid>
        <w:gridCol w:w="3402"/>
        <w:gridCol w:w="5102"/>
      </w:tblGrid>
      <w:tr>
        <w:trPr/>
        <w:tc>
          <w:tcPr>
            <w:tcW w:w="3402" w:type="dxa"/>
            <w:tcBorders/>
            <w:shd w:fill="auto" w:val="clear"/>
          </w:tcPr>
          <w:p>
            <w:pPr>
              <w:pStyle w:val="Normal"/>
              <w:rPr>
                <w:lang w:val="lv-LV"/>
              </w:rPr>
            </w:pPr>
            <w:r>
              <w:rPr>
                <w:szCs w:val="20"/>
                <w:lang w:val="lv-LV"/>
              </w:rPr>
              <w:t>Pretendenta nosaukums</w:t>
            </w:r>
          </w:p>
        </w:tc>
        <w:tc>
          <w:tcPr>
            <w:tcW w:w="5102" w:type="dxa"/>
            <w:tcBorders/>
            <w:shd w:fill="auto" w:val="clear"/>
          </w:tcPr>
          <w:p>
            <w:pPr>
              <w:pStyle w:val="Normal"/>
              <w:rPr>
                <w:szCs w:val="20"/>
                <w:lang w:val="en-US"/>
              </w:rPr>
            </w:pPr>
            <w:r>
              <w:rPr>
                <w:szCs w:val="20"/>
                <w:lang w:val="en-US"/>
              </w:rPr>
            </w:r>
          </w:p>
        </w:tc>
      </w:tr>
      <w:tr>
        <w:trPr/>
        <w:tc>
          <w:tcPr>
            <w:tcW w:w="3402" w:type="dxa"/>
            <w:tcBorders/>
            <w:shd w:fill="auto" w:val="clear"/>
          </w:tcPr>
          <w:p>
            <w:pPr>
              <w:pStyle w:val="Normal"/>
              <w:rPr>
                <w:b/>
                <w:b/>
                <w:lang w:val="lv-LV"/>
              </w:rPr>
            </w:pPr>
            <w:r>
              <w:rPr>
                <w:szCs w:val="20"/>
                <w:lang w:val="lv-LV"/>
              </w:rPr>
              <w:t>Reģistrācijas numurs</w:t>
            </w:r>
          </w:p>
        </w:tc>
        <w:tc>
          <w:tcPr>
            <w:tcW w:w="5102" w:type="dxa"/>
            <w:tcBorders/>
            <w:shd w:fill="auto" w:val="clear"/>
          </w:tcPr>
          <w:p>
            <w:pPr>
              <w:pStyle w:val="Normal"/>
              <w:rPr>
                <w:szCs w:val="20"/>
                <w:lang w:val="en-US"/>
              </w:rPr>
            </w:pPr>
            <w:r>
              <w:rPr>
                <w:szCs w:val="20"/>
                <w:lang w:val="en-US"/>
              </w:rPr>
            </w:r>
          </w:p>
        </w:tc>
      </w:tr>
      <w:tr>
        <w:trPr/>
        <w:tc>
          <w:tcPr>
            <w:tcW w:w="3402" w:type="dxa"/>
            <w:tcBorders/>
            <w:shd w:fill="auto" w:val="clear"/>
          </w:tcPr>
          <w:p>
            <w:pPr>
              <w:pStyle w:val="Normal"/>
              <w:rPr>
                <w:b/>
                <w:b/>
                <w:lang w:val="lv-LV"/>
              </w:rPr>
            </w:pPr>
            <w:r>
              <w:rPr>
                <w:szCs w:val="20"/>
                <w:lang w:val="lv-LV"/>
              </w:rPr>
              <w:t>Juridiskā adrese</w:t>
            </w:r>
          </w:p>
        </w:tc>
        <w:tc>
          <w:tcPr>
            <w:tcW w:w="5102" w:type="dxa"/>
            <w:tcBorders/>
            <w:shd w:fill="auto" w:val="clear"/>
          </w:tcPr>
          <w:p>
            <w:pPr>
              <w:pStyle w:val="Normal"/>
              <w:rPr>
                <w:szCs w:val="20"/>
                <w:lang w:val="en-US"/>
              </w:rPr>
            </w:pPr>
            <w:r>
              <w:rPr>
                <w:szCs w:val="20"/>
                <w:lang w:val="en-US"/>
              </w:rPr>
            </w:r>
          </w:p>
        </w:tc>
      </w:tr>
      <w:tr>
        <w:trPr/>
        <w:tc>
          <w:tcPr>
            <w:tcW w:w="3402" w:type="dxa"/>
            <w:tcBorders/>
            <w:shd w:fill="auto" w:val="clear"/>
          </w:tcPr>
          <w:p>
            <w:pPr>
              <w:pStyle w:val="Normal"/>
              <w:rPr>
                <w:b/>
                <w:b/>
                <w:lang w:val="lv-LV"/>
              </w:rPr>
            </w:pPr>
            <w:r>
              <w:rPr>
                <w:szCs w:val="20"/>
                <w:lang w:val="lv-LV"/>
              </w:rPr>
              <w:t>Telefons, fakss, e-pasts</w:t>
            </w:r>
          </w:p>
        </w:tc>
        <w:tc>
          <w:tcPr>
            <w:tcW w:w="5102" w:type="dxa"/>
            <w:tcBorders/>
            <w:shd w:fill="auto" w:val="clear"/>
          </w:tcPr>
          <w:p>
            <w:pPr>
              <w:pStyle w:val="Normal"/>
              <w:rPr>
                <w:szCs w:val="20"/>
                <w:lang w:val="en-US"/>
              </w:rPr>
            </w:pPr>
            <w:r>
              <w:rPr>
                <w:szCs w:val="20"/>
                <w:lang w:val="en-US"/>
              </w:rPr>
            </w:r>
          </w:p>
        </w:tc>
      </w:tr>
      <w:tr>
        <w:trPr/>
        <w:tc>
          <w:tcPr>
            <w:tcW w:w="3402" w:type="dxa"/>
            <w:tcBorders/>
            <w:shd w:fill="auto" w:val="clear"/>
          </w:tcPr>
          <w:p>
            <w:pPr>
              <w:pStyle w:val="Normal"/>
              <w:rPr>
                <w:lang w:val="lv-LV"/>
              </w:rPr>
            </w:pPr>
            <w:r>
              <w:rPr>
                <w:szCs w:val="20"/>
                <w:lang w:val="lv-LV"/>
              </w:rPr>
              <w:t>Finanšu rekvizīti:</w:t>
            </w:r>
          </w:p>
        </w:tc>
        <w:tc>
          <w:tcPr>
            <w:tcW w:w="5102" w:type="dxa"/>
            <w:tcBorders/>
            <w:shd w:fill="auto" w:val="clear"/>
          </w:tcPr>
          <w:p>
            <w:pPr>
              <w:pStyle w:val="Normal"/>
              <w:rPr>
                <w:szCs w:val="20"/>
                <w:lang w:val="en-US"/>
              </w:rPr>
            </w:pPr>
            <w:r>
              <w:rPr>
                <w:szCs w:val="20"/>
                <w:lang w:val="en-US"/>
              </w:rPr>
            </w:r>
          </w:p>
        </w:tc>
      </w:tr>
      <w:tr>
        <w:trPr/>
        <w:tc>
          <w:tcPr>
            <w:tcW w:w="3402" w:type="dxa"/>
            <w:tcBorders/>
            <w:shd w:fill="auto" w:val="clear"/>
          </w:tcPr>
          <w:p>
            <w:pPr>
              <w:pStyle w:val="Normal"/>
              <w:rPr>
                <w:lang w:val="lv-LV"/>
              </w:rPr>
            </w:pPr>
            <w:r>
              <w:rPr>
                <w:szCs w:val="20"/>
                <w:lang w:val="lv-LV"/>
              </w:rPr>
              <w:t>Bankas nosaukums:</w:t>
            </w:r>
          </w:p>
        </w:tc>
        <w:tc>
          <w:tcPr>
            <w:tcW w:w="5102" w:type="dxa"/>
            <w:tcBorders/>
            <w:shd w:fill="auto" w:val="clear"/>
          </w:tcPr>
          <w:p>
            <w:pPr>
              <w:pStyle w:val="Normal"/>
              <w:rPr>
                <w:szCs w:val="20"/>
                <w:lang w:val="en-US"/>
              </w:rPr>
            </w:pPr>
            <w:r>
              <w:rPr>
                <w:szCs w:val="20"/>
                <w:lang w:val="en-US"/>
              </w:rPr>
            </w:r>
          </w:p>
        </w:tc>
      </w:tr>
      <w:tr>
        <w:trPr/>
        <w:tc>
          <w:tcPr>
            <w:tcW w:w="3402" w:type="dxa"/>
            <w:tcBorders/>
            <w:shd w:fill="auto" w:val="clear"/>
          </w:tcPr>
          <w:p>
            <w:pPr>
              <w:pStyle w:val="Normal"/>
              <w:rPr>
                <w:lang w:val="lv-LV"/>
              </w:rPr>
            </w:pPr>
            <w:r>
              <w:rPr>
                <w:szCs w:val="20"/>
                <w:lang w:val="lv-LV"/>
              </w:rPr>
              <w:t>Konta numurs:</w:t>
            </w:r>
          </w:p>
        </w:tc>
        <w:tc>
          <w:tcPr>
            <w:tcW w:w="5102" w:type="dxa"/>
            <w:tcBorders/>
            <w:shd w:fill="auto" w:val="clear"/>
          </w:tcPr>
          <w:p>
            <w:pPr>
              <w:pStyle w:val="Normal"/>
              <w:rPr>
                <w:szCs w:val="20"/>
                <w:lang w:val="en-US"/>
              </w:rPr>
            </w:pPr>
            <w:r>
              <w:rPr>
                <w:szCs w:val="20"/>
                <w:lang w:val="en-US"/>
              </w:rPr>
            </w:r>
          </w:p>
        </w:tc>
      </w:tr>
      <w:tr>
        <w:trPr/>
        <w:tc>
          <w:tcPr>
            <w:tcW w:w="3402" w:type="dxa"/>
            <w:tcBorders/>
            <w:shd w:fill="auto" w:val="clear"/>
          </w:tcPr>
          <w:p>
            <w:pPr>
              <w:pStyle w:val="Normal"/>
              <w:rPr>
                <w:lang w:val="lv-LV"/>
              </w:rPr>
            </w:pPr>
            <w:r>
              <w:rPr>
                <w:szCs w:val="20"/>
                <w:lang w:val="lv-LV"/>
              </w:rPr>
              <w:t>Pilnvarotā persona, kas būs tiesīga parakstīt līgumu</w:t>
            </w:r>
          </w:p>
        </w:tc>
        <w:tc>
          <w:tcPr>
            <w:tcW w:w="5102" w:type="dxa"/>
            <w:tcBorders/>
            <w:shd w:fill="auto" w:val="clear"/>
          </w:tcPr>
          <w:p>
            <w:pPr>
              <w:pStyle w:val="Normal"/>
              <w:rPr>
                <w:szCs w:val="20"/>
                <w:lang w:val="en-US"/>
              </w:rPr>
            </w:pPr>
            <w:r>
              <w:rPr>
                <w:szCs w:val="20"/>
                <w:lang w:val="en-US"/>
              </w:rPr>
            </w:r>
          </w:p>
        </w:tc>
      </w:tr>
    </w:tbl>
    <w:p>
      <w:pPr>
        <w:pStyle w:val="Normal"/>
        <w:rPr/>
      </w:pPr>
      <w:r>
        <w:rPr/>
      </w:r>
    </w:p>
    <w:p>
      <w:pPr>
        <w:pStyle w:val="Normal"/>
        <w:rPr/>
      </w:pPr>
      <w:r>
        <w:rPr>
          <w:b/>
        </w:rPr>
        <w:t xml:space="preserve">Tirgus izpētes priekšmeta nosaukums: </w:t>
      </w:r>
      <w:r>
        <w:rPr/>
        <w:t>„P/A „SAN-TEX” finanšu galvojuma apdrošināšanas nodrošināšana pēc 2018.gada 26.jūnija Ministru kabineta noteikumiem Nr.373 1.pielikuma 2020.gadam”.</w:t>
      </w:r>
    </w:p>
    <w:p>
      <w:pPr>
        <w:pStyle w:val="Normal"/>
        <w:rPr>
          <w:b/>
          <w:b/>
        </w:rPr>
      </w:pPr>
      <w:r>
        <w:rPr>
          <w:b/>
        </w:rPr>
        <w:t>Tirgus izpētes mērķis:</w:t>
      </w:r>
      <w:r>
        <w:rPr/>
        <w:t xml:space="preserve"> noskaidrot izmaksas, kas saistītas ar</w:t>
      </w:r>
      <w:r>
        <w:rPr>
          <w:sz w:val="20"/>
          <w:szCs w:val="20"/>
        </w:rPr>
        <w:t xml:space="preserve"> </w:t>
      </w:r>
      <w:r>
        <w:rPr/>
        <w:t>P/A „SAN-TEX” finanšu galvojuma apdrošināšanas nodrošināšanu Valsts vides dienesta izsniegtajai atkritumu apsaimniekošanas atļaujai Nr. RE15AA0006. Atļauja izsniegta atkritumu savākšanai un pārvadāšanai (pielikums Nr.1), pārkraušanai un uzglabāšanai (pielikums Nr.2) pēc 2018.gada 26.jūnija Ministru kabineta noteikumiem Nr.373 1.pielikuma 2020.gadam</w:t>
      </w:r>
      <w:r>
        <w:rPr>
          <w:b/>
        </w:rPr>
        <w:t>.</w:t>
      </w:r>
    </w:p>
    <w:p>
      <w:pPr>
        <w:pStyle w:val="Normal"/>
        <w:rPr/>
      </w:pPr>
      <w:r>
        <w:rPr>
          <w:b/>
        </w:rPr>
        <w:t>Piedāvājuma derīguma termiņš:</w:t>
      </w:r>
      <w:r>
        <w:rPr/>
        <w:t xml:space="preserve"> Līdz 31.12.2020.</w:t>
      </w:r>
    </w:p>
    <w:p>
      <w:pPr>
        <w:pStyle w:val="NoSpacing"/>
        <w:rPr>
          <w:rFonts w:ascii="Times New Roman" w:hAnsi="Times New Roman"/>
          <w:sz w:val="24"/>
          <w:szCs w:val="24"/>
          <w:lang w:val="lv-LV"/>
        </w:rPr>
      </w:pPr>
      <w:r>
        <w:rPr>
          <w:rFonts w:ascii="Times New Roman" w:hAnsi="Times New Roman"/>
          <w:b/>
          <w:sz w:val="24"/>
          <w:szCs w:val="24"/>
          <w:lang w:val="lv-LV"/>
        </w:rPr>
        <w:t>Piedāvājuma iesniegšanas termiņš:</w:t>
      </w:r>
      <w:r>
        <w:rPr>
          <w:rFonts w:ascii="Times New Roman" w:hAnsi="Times New Roman"/>
          <w:sz w:val="24"/>
          <w:szCs w:val="24"/>
          <w:lang w:val="lv-LV"/>
        </w:rPr>
        <w:t xml:space="preserve"> līdz 10.12.2019. pl.10.00.</w:t>
      </w:r>
    </w:p>
    <w:p>
      <w:pPr>
        <w:pStyle w:val="NoSpacing"/>
        <w:rPr>
          <w:rFonts w:ascii="Times New Roman" w:hAnsi="Times New Roman"/>
          <w:sz w:val="24"/>
          <w:szCs w:val="24"/>
          <w:lang w:val="lv-LV"/>
        </w:rPr>
      </w:pPr>
      <w:r>
        <w:rPr>
          <w:rFonts w:ascii="Times New Roman" w:hAnsi="Times New Roman"/>
          <w:b/>
          <w:sz w:val="24"/>
          <w:szCs w:val="24"/>
          <w:lang w:val="lv-LV"/>
        </w:rPr>
        <w:t>Piedāvājuma izvēles kritērijs:</w:t>
      </w:r>
      <w:r>
        <w:rPr>
          <w:rFonts w:ascii="Times New Roman" w:hAnsi="Times New Roman"/>
          <w:sz w:val="24"/>
          <w:szCs w:val="24"/>
          <w:lang w:val="lv-LV"/>
        </w:rPr>
        <w:t xml:space="preserve"> Specifikācijai atbilstošs piedāvājums ar zemāko cenu</w:t>
      </w:r>
    </w:p>
    <w:p>
      <w:pPr>
        <w:pStyle w:val="Normal"/>
        <w:rPr/>
      </w:pPr>
      <w:r>
        <w:rPr>
          <w:b/>
        </w:rPr>
        <w:t xml:space="preserve">Paredzamā līguma izpildes vieta: </w:t>
      </w:r>
      <w:r>
        <w:rPr/>
        <w:t>Bērzpils ielā 56, Balvi, Balvu novads.</w:t>
      </w:r>
    </w:p>
    <w:p>
      <w:pPr>
        <w:pStyle w:val="Normal"/>
        <w:rPr>
          <w:b/>
          <w:b/>
        </w:rPr>
      </w:pPr>
      <w:r>
        <w:rPr>
          <w:b/>
        </w:rPr>
        <w:t>Paredzamais līguma izpildes termiņš: no 2020.gada 1.janvāra līdz 2020.gada 31.decembrim</w:t>
      </w:r>
      <w:r>
        <w:rPr/>
        <w:t>.</w:t>
      </w:r>
    </w:p>
    <w:p>
      <w:pPr>
        <w:pStyle w:val="Normal"/>
        <w:rPr>
          <w:b/>
          <w:b/>
        </w:rPr>
      </w:pPr>
      <w:r>
        <w:rPr>
          <w:b/>
        </w:rPr>
        <w:t xml:space="preserve">Citas piedāvājumam izvirzītās prasības: </w:t>
      </w:r>
    </w:p>
    <w:p>
      <w:pPr>
        <w:pStyle w:val="ListParagraph"/>
        <w:ind w:left="426" w:hanging="0"/>
        <w:jc w:val="left"/>
        <w:rPr/>
      </w:pPr>
      <w:r>
        <w:rPr>
          <w:b/>
          <w:bCs/>
        </w:rPr>
        <w:t>Cenas veidošanas rādītāji:</w:t>
      </w:r>
      <w:r>
        <w:rPr/>
        <w:t xml:space="preserve"> </w:t>
      </w:r>
    </w:p>
    <w:p>
      <w:pPr>
        <w:pStyle w:val="ListParagraph"/>
        <w:numPr>
          <w:ilvl w:val="0"/>
          <w:numId w:val="1"/>
        </w:numPr>
        <w:ind w:left="426" w:hanging="360"/>
        <w:jc w:val="left"/>
        <w:rPr/>
      </w:pPr>
      <w:r>
        <w:rPr/>
        <w:t>Veidojot cenas pretendentam piedāvājuma cenā jāiekļauj visi nodokļi, nodevas, maksājumi, neparedzētie izdevumi un visas ar līguma izpildi saistītās izmaksas, kas var rasties līguma izpildes laikā.</w:t>
      </w:r>
    </w:p>
    <w:p>
      <w:pPr>
        <w:pStyle w:val="ListParagraph"/>
        <w:numPr>
          <w:ilvl w:val="0"/>
          <w:numId w:val="1"/>
        </w:numPr>
        <w:ind w:left="426" w:hanging="360"/>
        <w:jc w:val="left"/>
        <w:rPr/>
      </w:pPr>
      <w:r>
        <w:rPr/>
        <w:t xml:space="preserve">Cenā iekļaut transporta izdevumus. </w:t>
      </w:r>
    </w:p>
    <w:p>
      <w:pPr>
        <w:pStyle w:val="Normal"/>
        <w:rPr>
          <w:b/>
          <w:b/>
        </w:rPr>
      </w:pPr>
      <w:r>
        <w:rPr>
          <w:b/>
        </w:rPr>
      </w:r>
    </w:p>
    <w:p>
      <w:pPr>
        <w:pStyle w:val="Normal"/>
        <w:rPr>
          <w:b/>
          <w:b/>
        </w:rPr>
      </w:pPr>
      <w:r>
        <w:rPr>
          <w:b/>
        </w:rPr>
        <w:t>Papildus nosacījumi:</w:t>
      </w:r>
    </w:p>
    <w:p>
      <w:pPr>
        <w:pStyle w:val="Naisf"/>
        <w:rPr/>
      </w:pPr>
      <w:r>
        <w:rPr/>
        <w:t xml:space="preserve"> </w:t>
      </w:r>
      <w:r>
        <w:rPr/>
        <w:t xml:space="preserve">Prasības piedāvājuma noformējumam un iesniegšanai: </w:t>
      </w:r>
    </w:p>
    <w:p>
      <w:pPr>
        <w:pStyle w:val="Naisf"/>
        <w:rPr/>
      </w:pPr>
      <w:r>
        <w:rPr/>
        <w:t xml:space="preserve">Piedāvājums jāiesniedz personīgi, ar kurjeru vai atsūtot pa pastu Balvu novada pašvaldības aģentūrā „SAN-TEX” Bērzpils ielā 56, Balvi, LV-4501, </w:t>
      </w:r>
      <w:r>
        <w:rPr>
          <w:b/>
        </w:rPr>
        <w:t>aizlīmētā un aizzīmogotā</w:t>
      </w:r>
      <w:r>
        <w:rPr/>
        <w:t xml:space="preserve"> </w:t>
      </w:r>
      <w:r>
        <w:rPr>
          <w:b/>
        </w:rPr>
        <w:t>aploksnē</w:t>
      </w:r>
      <w:r>
        <w:rPr/>
        <w:t xml:space="preserve"> </w:t>
      </w:r>
      <w:r>
        <w:rPr>
          <w:b/>
        </w:rPr>
        <w:t>līdz 2019.gada 10.decembrim plkst. 10:00</w:t>
      </w:r>
      <w:r>
        <w:rPr/>
        <w:t>.</w:t>
      </w:r>
    </w:p>
    <w:p>
      <w:pPr>
        <w:pStyle w:val="Naisf"/>
        <w:rPr/>
      </w:pPr>
      <w:r>
        <w:rPr/>
        <w:t>Pretendents iesniedz piedāvājumu aploksnē, uz kura norādīts:</w:t>
      </w:r>
    </w:p>
    <w:p>
      <w:pPr>
        <w:pStyle w:val="ListParagraph"/>
        <w:rPr>
          <w:lang w:eastAsia="lv-LV"/>
        </w:rPr>
      </w:pPr>
      <w:r>
        <w:rPr/>
        <w:t xml:space="preserve"> </w:t>
      </w:r>
      <w:r>
        <w:rPr>
          <w:lang w:eastAsia="lv-LV"/>
        </w:rPr>
        <w:t>Pasūtītāja nosaukums, reģistrācijas numurs un juridiskā adrese;</w:t>
      </w:r>
    </w:p>
    <w:p>
      <w:pPr>
        <w:pStyle w:val="Normal"/>
        <w:rPr>
          <w:b/>
          <w:b/>
          <w:lang w:eastAsia="lv-LV"/>
        </w:rPr>
      </w:pPr>
      <w:r>
        <w:rPr>
          <w:b/>
          <w:lang w:eastAsia="lv-LV"/>
        </w:rPr>
        <w:t xml:space="preserve">              </w:t>
      </w:r>
      <w:r>
        <w:rPr/>
        <w:t>Balvu novada pašvaldības aģentūra „SAN-TEX”</w:t>
      </w:r>
    </w:p>
    <w:p>
      <w:pPr>
        <w:pStyle w:val="Normal"/>
        <w:rPr/>
      </w:pPr>
      <w:r>
        <w:rPr>
          <w:b/>
          <w:lang w:eastAsia="lv-LV"/>
        </w:rPr>
        <w:tab/>
      </w:r>
      <w:r>
        <w:rPr>
          <w:lang w:eastAsia="lv-LV"/>
        </w:rPr>
        <w:t xml:space="preserve">Reģ.Nr. </w:t>
      </w:r>
      <w:r>
        <w:rPr/>
        <w:t>90001663120</w:t>
      </w:r>
    </w:p>
    <w:p>
      <w:pPr>
        <w:pStyle w:val="Normal"/>
        <w:rPr>
          <w:lang w:eastAsia="lv-LV"/>
        </w:rPr>
      </w:pPr>
      <w:r>
        <w:rPr>
          <w:lang w:eastAsia="lv-LV"/>
        </w:rPr>
        <w:t xml:space="preserve">    </w:t>
      </w:r>
      <w:r>
        <w:rPr>
          <w:lang w:eastAsia="lv-LV"/>
        </w:rPr>
        <w:tab/>
      </w:r>
    </w:p>
    <w:p>
      <w:pPr>
        <w:pStyle w:val="Normal"/>
        <w:rPr>
          <w:lang w:eastAsia="lv-LV"/>
        </w:rPr>
      </w:pPr>
      <w:r>
        <w:rPr>
          <w:lang w:eastAsia="lv-LV"/>
        </w:rPr>
        <w:tab/>
        <w:t>Bērzpils ielā 56, Balvos, Balvu novadā, LV-4501</w:t>
      </w:r>
    </w:p>
    <w:p>
      <w:pPr>
        <w:pStyle w:val="ListParagraph"/>
        <w:rPr>
          <w:lang w:eastAsia="lv-LV"/>
        </w:rPr>
      </w:pPr>
      <w:r>
        <w:rPr>
          <w:lang w:eastAsia="lv-LV"/>
        </w:rPr>
        <w:t>Pretendenta nosaukums, reģistrācijas numurs un juridiskā adrese:</w:t>
      </w:r>
    </w:p>
    <w:p>
      <w:pPr>
        <w:pStyle w:val="Normal"/>
        <w:rPr>
          <w:lang w:eastAsia="lv-LV"/>
        </w:rPr>
      </w:pPr>
      <w:r>
        <w:rPr>
          <w:lang w:eastAsia="lv-LV"/>
        </w:rPr>
        <w:tab/>
        <w:t>/Nosaukums/</w:t>
      </w:r>
    </w:p>
    <w:p>
      <w:pPr>
        <w:pStyle w:val="Normal"/>
        <w:rPr>
          <w:lang w:eastAsia="lv-LV"/>
        </w:rPr>
      </w:pPr>
      <w:r>
        <w:rPr>
          <w:lang w:eastAsia="lv-LV"/>
        </w:rPr>
        <w:tab/>
        <w:t>Reģ.Nr. _________________</w:t>
      </w:r>
    </w:p>
    <w:p>
      <w:pPr>
        <w:pStyle w:val="Normal"/>
        <w:rPr>
          <w:lang w:eastAsia="lv-LV"/>
        </w:rPr>
      </w:pPr>
      <w:r>
        <w:rPr>
          <w:lang w:eastAsia="lv-LV"/>
        </w:rPr>
        <w:tab/>
        <w:t>/adrese/</w:t>
      </w:r>
    </w:p>
    <w:p>
      <w:pPr>
        <w:pStyle w:val="Normal"/>
        <w:ind w:firstLine="426"/>
        <w:rPr/>
      </w:pPr>
      <w:r>
        <w:rPr/>
        <w:t xml:space="preserve">Atzīme </w:t>
      </w:r>
      <w:r>
        <w:rPr>
          <w:b/>
        </w:rPr>
        <w:t>„Piedāvājums tirgus izpētei „P/A „SAN-TEX” finanšu galvojuma apdrošināšanas nodrošināšana pēc 2018.gada 26.jūnija Ministru kabineta noteikumiem Nr.373 1.pielikuma</w:t>
      </w:r>
      <w:r>
        <w:rPr/>
        <w:t xml:space="preserve"> </w:t>
      </w:r>
      <w:r>
        <w:rPr>
          <w:b/>
        </w:rPr>
        <w:t>2020.gadam”, identifikācijas numurs P/A „SAN-TEX” 2019-38. Neatvērt līdz 2019.gada 10.decembrim</w:t>
      </w:r>
      <w:r>
        <w:rPr>
          <w:b/>
          <w:kern w:val="2"/>
        </w:rPr>
        <w:t xml:space="preserve"> </w:t>
      </w:r>
      <w:r>
        <w:rPr>
          <w:b/>
        </w:rPr>
        <w:t>plkst. 10:00”</w:t>
      </w:r>
      <w:r>
        <w:rPr/>
        <w:t>.</w:t>
      </w:r>
    </w:p>
    <w:p>
      <w:pPr>
        <w:pStyle w:val="Normal"/>
        <w:ind w:left="426" w:firstLine="360"/>
        <w:rPr>
          <w:lang w:eastAsia="lv-LV"/>
        </w:rPr>
      </w:pPr>
      <w:r>
        <w:rPr>
          <w:lang w:eastAsia="lv-LV"/>
        </w:rPr>
      </w:r>
    </w:p>
    <w:p>
      <w:pPr>
        <w:pStyle w:val="Normal"/>
        <w:ind w:firstLine="426"/>
        <w:rPr/>
      </w:pPr>
      <w:r>
        <w:rPr>
          <w:lang w:eastAsia="lv-LV"/>
        </w:rPr>
        <w:t>Piedāvājumu var iesniegt arī elektroniskā formā. Tam jābūt parakstītam ar elektroniski drošo parakstu un apstiprinātam ar laika zīmogu. Piedāvājums jānosūta uz šādu elektroniskā pasta adresi:</w:t>
      </w:r>
      <w:r>
        <w:rPr>
          <w:b/>
          <w:lang w:eastAsia="lv-LV"/>
        </w:rPr>
        <w:t xml:space="preserve"> </w:t>
      </w:r>
      <w:hyperlink r:id="rId2">
        <w:r>
          <w:rPr>
            <w:rStyle w:val="Internetasaite"/>
          </w:rPr>
          <w:t>vilmars.kubaks@inbox.lv</w:t>
        </w:r>
      </w:hyperlink>
      <w:r>
        <w:rPr>
          <w:color w:val="333333"/>
        </w:rPr>
        <w:t>.</w:t>
      </w:r>
    </w:p>
    <w:p>
      <w:pPr>
        <w:pStyle w:val="Normal"/>
        <w:ind w:firstLine="426"/>
        <w:rPr/>
      </w:pPr>
      <w:r>
        <w:rPr/>
      </w:r>
    </w:p>
    <w:p>
      <w:pPr>
        <w:pStyle w:val="Normal"/>
        <w:ind w:firstLine="426"/>
        <w:rPr/>
      </w:pPr>
      <w:r>
        <w:rPr/>
        <w:t>Pielikums Nr.1 Informācija par atļauto atkritumu pārvadāšanas darbību.</w:t>
      </w:r>
    </w:p>
    <w:p>
      <w:pPr>
        <w:pStyle w:val="Normal"/>
        <w:ind w:firstLine="426"/>
        <w:rPr/>
      </w:pPr>
      <w:r>
        <w:rPr/>
      </w:r>
    </w:p>
    <w:p>
      <w:pPr>
        <w:pStyle w:val="Normal"/>
        <w:ind w:firstLine="426"/>
        <w:rPr/>
      </w:pPr>
      <w:r>
        <w:rPr/>
        <w:t>Pielikums Nr.2 Informācija par atļauto atkritumu uzglabāšanas un pārkraušanas darbību.</w:t>
      </w:r>
    </w:p>
    <w:p>
      <w:pPr>
        <w:pStyle w:val="Normal"/>
        <w:ind w:firstLine="426"/>
        <w:rPr/>
      </w:pPr>
      <w:r>
        <w:rPr/>
      </w:r>
    </w:p>
    <w:p>
      <w:pPr>
        <w:pStyle w:val="Normal"/>
        <w:rPr/>
      </w:pPr>
      <w:r>
        <w:rPr/>
      </w:r>
    </w:p>
    <w:p>
      <w:pPr>
        <w:sectPr>
          <w:type w:val="nextPage"/>
          <w:pgSz w:w="11906" w:h="16838"/>
          <w:pgMar w:left="1701" w:right="1134" w:header="0" w:top="1134" w:footer="0" w:bottom="1134" w:gutter="0"/>
          <w:pgNumType w:fmt="decimal"/>
          <w:formProt w:val="false"/>
          <w:textDirection w:val="lrTb"/>
          <w:docGrid w:type="default" w:linePitch="360" w:charSpace="0"/>
        </w:sectPr>
        <w:pStyle w:val="Normal"/>
        <w:rPr/>
      </w:pPr>
      <w:r>
        <w:rPr/>
      </w:r>
    </w:p>
    <w:p>
      <w:pPr>
        <w:pStyle w:val="Normal"/>
        <w:jc w:val="right"/>
        <w:rPr>
          <w:b/>
          <w:b/>
        </w:rPr>
      </w:pPr>
      <w:r>
        <w:rPr>
          <w:b/>
        </w:rPr>
        <w:t>Pielikums Nr.1</w:t>
      </w:r>
    </w:p>
    <w:p>
      <w:pPr>
        <w:pStyle w:val="Normal"/>
        <w:rPr/>
      </w:pPr>
      <w:r>
        <w:rPr/>
      </w:r>
    </w:p>
    <w:p>
      <w:pPr>
        <w:pStyle w:val="Normal"/>
        <w:rPr/>
      </w:pPr>
      <w:r>
        <w:rPr/>
        <w:t xml:space="preserve">3.Informācija par atļauto atkritumu </w:t>
      </w:r>
      <w:r>
        <w:rPr>
          <w:b/>
        </w:rPr>
        <w:t>pārvadāšanas darbību</w:t>
      </w:r>
      <w:r>
        <w:rPr/>
        <w:t xml:space="preserve"> – atkritumu atrašanās vieta pirms pārvadājuma uzsākšanas, atkritumu pārvadājumu galamērķa adrese,  pārvadājamo atkritumu veidi un apjoms atbilstoši normatīvajiem aktiem par atkritumu klasifikatoru un īpašībām, kuras padara atkritumus bīstamus:</w:t>
      </w:r>
    </w:p>
    <w:tbl>
      <w:tblPr>
        <w:tblW w:w="14688" w:type="dxa"/>
        <w:jc w:val="left"/>
        <w:tblInd w:w="0" w:type="dxa"/>
        <w:tblCellMar>
          <w:top w:w="0" w:type="dxa"/>
          <w:left w:w="108" w:type="dxa"/>
          <w:bottom w:w="0" w:type="dxa"/>
          <w:right w:w="108" w:type="dxa"/>
        </w:tblCellMar>
        <w:tblLook w:val="01e0"/>
      </w:tblPr>
      <w:tblGrid>
        <w:gridCol w:w="647"/>
        <w:gridCol w:w="2154"/>
        <w:gridCol w:w="1274"/>
        <w:gridCol w:w="1275"/>
        <w:gridCol w:w="2"/>
        <w:gridCol w:w="1840"/>
        <w:gridCol w:w="1700"/>
        <w:gridCol w:w="1275"/>
        <w:gridCol w:w="4"/>
        <w:gridCol w:w="1630"/>
        <w:gridCol w:w="5"/>
        <w:gridCol w:w="1435"/>
        <w:gridCol w:w="4"/>
        <w:gridCol w:w="1441"/>
      </w:tblGrid>
      <w:tr>
        <w:trPr/>
        <w:tc>
          <w:tcPr>
            <w:tcW w:w="647" w:type="dxa"/>
            <w:vMerge w:val="restart"/>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p>
            <w:pPr>
              <w:pStyle w:val="Naisf"/>
              <w:rPr/>
            </w:pPr>
            <w:r>
              <w:rPr/>
            </w:r>
          </w:p>
          <w:p>
            <w:pPr>
              <w:pStyle w:val="Naisf"/>
              <w:spacing w:before="75" w:after="75"/>
              <w:ind w:hanging="0"/>
              <w:rPr/>
            </w:pPr>
            <w:r>
              <w:rPr/>
              <w:t>Nr.p.k.</w:t>
            </w:r>
          </w:p>
        </w:tc>
        <w:tc>
          <w:tcPr>
            <w:tcW w:w="4705" w:type="dxa"/>
            <w:gridSpan w:val="4"/>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t>Atkritumu atrašanās vieta pirms pārvadājuma uzsākšanas</w:t>
            </w:r>
          </w:p>
        </w:tc>
        <w:tc>
          <w:tcPr>
            <w:tcW w:w="4819" w:type="dxa"/>
            <w:gridSpan w:val="4"/>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t>Atkritumu pārvadājuma galamērķis</w:t>
            </w:r>
          </w:p>
        </w:tc>
        <w:tc>
          <w:tcPr>
            <w:tcW w:w="1635" w:type="dxa"/>
            <w:gridSpan w:val="2"/>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p>
            <w:pPr>
              <w:pStyle w:val="Naisf"/>
              <w:spacing w:before="75" w:after="75"/>
              <w:ind w:hanging="0"/>
              <w:rPr/>
            </w:pPr>
            <w:r>
              <w:rPr/>
              <w:t>Atkritumu klases nosaukums</w:t>
            </w:r>
          </w:p>
        </w:tc>
        <w:tc>
          <w:tcPr>
            <w:tcW w:w="1439" w:type="dxa"/>
            <w:gridSpan w:val="2"/>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p>
            <w:pPr>
              <w:pStyle w:val="Naisf"/>
              <w:ind w:hanging="0"/>
              <w:rPr/>
            </w:pPr>
            <w:r>
              <w:rPr/>
              <w:t>Atkritumu klases</w:t>
            </w:r>
          </w:p>
          <w:p>
            <w:pPr>
              <w:pStyle w:val="Naisf"/>
              <w:spacing w:before="75" w:after="75"/>
              <w:ind w:hanging="0"/>
              <w:rPr/>
            </w:pPr>
            <w:r>
              <w:rPr/>
              <w:t>kods</w:t>
            </w:r>
          </w:p>
        </w:tc>
        <w:tc>
          <w:tcPr>
            <w:tcW w:w="1441" w:type="dxa"/>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p>
            <w:pPr>
              <w:pStyle w:val="Naisf"/>
              <w:spacing w:before="75" w:after="75"/>
              <w:ind w:hanging="0"/>
              <w:rPr/>
            </w:pPr>
            <w:r>
              <w:rPr/>
              <w:t>Pārvadā-jamo atkritumu  apjoms t/gadā</w:t>
            </w:r>
          </w:p>
        </w:tc>
      </w:tr>
      <w:tr>
        <w:trPr/>
        <w:tc>
          <w:tcPr>
            <w:tcW w:w="64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tc>
        <w:tc>
          <w:tcPr>
            <w:tcW w:w="2154" w:type="dxa"/>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p>
            <w:pPr>
              <w:pStyle w:val="Naisf"/>
              <w:spacing w:before="75" w:after="75"/>
              <w:ind w:hanging="0"/>
              <w:rPr/>
            </w:pPr>
            <w:r>
              <w:rPr/>
              <w:t>Komersanta firma, reģistrācijas Nr. komercreģistrā</w:t>
            </w:r>
          </w:p>
        </w:tc>
        <w:tc>
          <w:tcPr>
            <w:tcW w:w="1274" w:type="dxa"/>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p>
            <w:pPr>
              <w:pStyle w:val="Naisf"/>
              <w:spacing w:before="75" w:after="75"/>
              <w:ind w:hanging="0"/>
              <w:rPr/>
            </w:pPr>
            <w:r>
              <w:rPr/>
              <w:t>Adrese</w:t>
            </w:r>
          </w:p>
        </w:tc>
        <w:tc>
          <w:tcPr>
            <w:tcW w:w="1275" w:type="dxa"/>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p>
            <w:pPr>
              <w:pStyle w:val="Naisf"/>
              <w:spacing w:before="75" w:after="75"/>
              <w:ind w:hanging="0"/>
              <w:rPr/>
            </w:pPr>
            <w:r>
              <w:rPr/>
              <w:t>Tālr.nr.</w:t>
            </w:r>
          </w:p>
        </w:tc>
        <w:tc>
          <w:tcPr>
            <w:tcW w:w="1842" w:type="dxa"/>
            <w:gridSpan w:val="2"/>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hanging="0"/>
              <w:rPr/>
            </w:pPr>
            <w:r>
              <w:rPr/>
              <w:t>Komersanta firma, reģistrācijas Nr. komercreģistrā</w:t>
            </w:r>
          </w:p>
        </w:tc>
        <w:tc>
          <w:tcPr>
            <w:tcW w:w="1700" w:type="dxa"/>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p>
            <w:pPr>
              <w:pStyle w:val="Naisf"/>
              <w:spacing w:before="75" w:after="75"/>
              <w:ind w:firstLine="375"/>
              <w:rPr/>
            </w:pPr>
            <w:r>
              <w:rPr/>
              <w:t>Adrese</w:t>
            </w:r>
          </w:p>
        </w:tc>
        <w:tc>
          <w:tcPr>
            <w:tcW w:w="1275" w:type="dxa"/>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p>
            <w:pPr>
              <w:pStyle w:val="Naisf"/>
              <w:spacing w:before="75" w:after="75"/>
              <w:ind w:hanging="0"/>
              <w:rPr/>
            </w:pPr>
            <w:r>
              <w:rPr/>
              <w:t xml:space="preserve">Tālr.nr. </w:t>
            </w:r>
          </w:p>
        </w:tc>
        <w:tc>
          <w:tcPr>
            <w:tcW w:w="1634" w:type="dxa"/>
            <w:gridSpan w:val="2"/>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tc>
        <w:tc>
          <w:tcPr>
            <w:tcW w:w="1440" w:type="dxa"/>
            <w:gridSpan w:val="2"/>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tc>
        <w:tc>
          <w:tcPr>
            <w:tcW w:w="1445" w:type="dxa"/>
            <w:gridSpan w:val="2"/>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tc>
      </w:tr>
      <w:tr>
        <w:trPr>
          <w:trHeight w:val="960" w:hRule="atLeast"/>
        </w:trPr>
        <w:tc>
          <w:tcPr>
            <w:tcW w:w="647" w:type="dxa"/>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hanging="0"/>
              <w:rPr/>
            </w:pPr>
            <w:r>
              <w:rPr/>
              <w:t>1.</w:t>
            </w:r>
          </w:p>
        </w:tc>
        <w:tc>
          <w:tcPr>
            <w:tcW w:w="2154"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Pilsētas parki, zaļās zonas daļas pie ceļiem, laukumiem un dzīvojamo māju sektoriem</w:t>
            </w:r>
          </w:p>
        </w:tc>
        <w:tc>
          <w:tcPr>
            <w:tcW w:w="127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t>Balvu pilsēta</w:t>
            </w:r>
          </w:p>
        </w:tc>
        <w:tc>
          <w:tcPr>
            <w:tcW w:w="1275"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t>tālr.</w:t>
            </w:r>
          </w:p>
          <w:p>
            <w:pPr>
              <w:pStyle w:val="Normal"/>
              <w:rPr/>
            </w:pPr>
            <w:r>
              <w:rPr/>
              <w:t>64507197</w:t>
            </w:r>
          </w:p>
          <w:p>
            <w:pPr>
              <w:pStyle w:val="Normal"/>
              <w:rPr/>
            </w:pPr>
            <w:r>
              <w:rPr/>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t>Balvu novada pašvaldības aģentūra  „SAN-TEX”, reģ. Nr. 90001663120</w:t>
            </w:r>
          </w:p>
        </w:tc>
        <w:tc>
          <w:tcPr>
            <w:tcW w:w="1700" w:type="dxa"/>
            <w:vMerge w:val="restart"/>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t>Bērzpils iela 56, Balvi, Balvu novads, LV-4501</w:t>
            </w:r>
          </w:p>
        </w:tc>
        <w:tc>
          <w:tcPr>
            <w:tcW w:w="1275"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t>tālr.</w:t>
            </w:r>
          </w:p>
          <w:p>
            <w:pPr>
              <w:pStyle w:val="Normal"/>
              <w:rPr/>
            </w:pPr>
            <w:r>
              <w:rPr/>
              <w:t>64507197</w:t>
            </w:r>
          </w:p>
          <w:p>
            <w:pPr>
              <w:pStyle w:val="Normal"/>
              <w:rPr/>
            </w:pPr>
            <w:r>
              <w:rPr/>
            </w:r>
          </w:p>
        </w:tc>
        <w:tc>
          <w:tcPr>
            <w:tcW w:w="163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Bioloģiski noārdāmie atkritumi</w:t>
            </w:r>
          </w:p>
        </w:tc>
        <w:tc>
          <w:tcPr>
            <w:tcW w:w="144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200201</w:t>
            </w:r>
          </w:p>
        </w:tc>
        <w:tc>
          <w:tcPr>
            <w:tcW w:w="144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140</w:t>
            </w:r>
          </w:p>
        </w:tc>
      </w:tr>
      <w:tr>
        <w:trPr>
          <w:trHeight w:val="960" w:hRule="atLeast"/>
        </w:trPr>
        <w:tc>
          <w:tcPr>
            <w:tcW w:w="647" w:type="dxa"/>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hanging="0"/>
              <w:rPr/>
            </w:pPr>
            <w:r>
              <w:rPr/>
              <w:t>2.</w:t>
            </w:r>
          </w:p>
        </w:tc>
        <w:tc>
          <w:tcPr>
            <w:tcW w:w="2154"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Pilsētas ielas, laukumi</w:t>
            </w:r>
          </w:p>
        </w:tc>
        <w:tc>
          <w:tcPr>
            <w:tcW w:w="127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27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842"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tc>
        <w:tc>
          <w:tcPr>
            <w:tcW w:w="170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tc>
        <w:tc>
          <w:tcPr>
            <w:tcW w:w="127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63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Ielu tīrīšanas atkritumi</w:t>
            </w:r>
          </w:p>
        </w:tc>
        <w:tc>
          <w:tcPr>
            <w:tcW w:w="144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200303</w:t>
            </w:r>
          </w:p>
        </w:tc>
        <w:tc>
          <w:tcPr>
            <w:tcW w:w="144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8</w:t>
            </w:r>
          </w:p>
        </w:tc>
      </w:tr>
      <w:tr>
        <w:trPr>
          <w:trHeight w:val="960" w:hRule="atLeast"/>
        </w:trPr>
        <w:tc>
          <w:tcPr>
            <w:tcW w:w="647" w:type="dxa"/>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hanging="0"/>
              <w:rPr/>
            </w:pPr>
            <w:r>
              <w:rPr/>
              <w:t>4.</w:t>
            </w:r>
          </w:p>
        </w:tc>
        <w:tc>
          <w:tcPr>
            <w:tcW w:w="2154"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Pilsētas ielas, laukumi</w:t>
            </w:r>
          </w:p>
        </w:tc>
        <w:tc>
          <w:tcPr>
            <w:tcW w:w="127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27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842"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tc>
        <w:tc>
          <w:tcPr>
            <w:tcW w:w="170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tc>
        <w:tc>
          <w:tcPr>
            <w:tcW w:w="127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63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Ar eļļu piesūcināti absorbenti</w:t>
            </w:r>
          </w:p>
        </w:tc>
        <w:tc>
          <w:tcPr>
            <w:tcW w:w="144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150202</w:t>
            </w:r>
          </w:p>
        </w:tc>
        <w:tc>
          <w:tcPr>
            <w:tcW w:w="144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0,06</w:t>
            </w:r>
          </w:p>
        </w:tc>
      </w:tr>
      <w:tr>
        <w:trPr>
          <w:trHeight w:val="960" w:hRule="atLeast"/>
        </w:trPr>
        <w:tc>
          <w:tcPr>
            <w:tcW w:w="647" w:type="dxa"/>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hanging="0"/>
              <w:rPr/>
            </w:pPr>
            <w:r>
              <w:rPr/>
              <w:t>5.</w:t>
            </w:r>
          </w:p>
        </w:tc>
        <w:tc>
          <w:tcPr>
            <w:tcW w:w="2154"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Lietus notekūdeņu kanalizācijas iztekas vieta Pelnupē</w:t>
            </w:r>
          </w:p>
        </w:tc>
        <w:tc>
          <w:tcPr>
            <w:tcW w:w="127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27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842"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tc>
        <w:tc>
          <w:tcPr>
            <w:tcW w:w="170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aisf"/>
              <w:spacing w:before="75" w:after="75"/>
              <w:ind w:firstLine="375"/>
              <w:rPr/>
            </w:pPr>
            <w:r>
              <w:rPr/>
            </w:r>
          </w:p>
        </w:tc>
        <w:tc>
          <w:tcPr>
            <w:tcW w:w="127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63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Naftas produktu piesārņojumu absorbējošas bonas</w:t>
            </w:r>
          </w:p>
        </w:tc>
        <w:tc>
          <w:tcPr>
            <w:tcW w:w="144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150202</w:t>
            </w:r>
          </w:p>
        </w:tc>
        <w:tc>
          <w:tcPr>
            <w:tcW w:w="144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0,04</w:t>
            </w:r>
          </w:p>
        </w:tc>
      </w:tr>
    </w:tbl>
    <w:p>
      <w:pPr>
        <w:sectPr>
          <w:type w:val="nextPage"/>
          <w:pgSz w:orient="landscape" w:w="16838" w:h="11906"/>
          <w:pgMar w:left="1134" w:right="1134" w:header="0" w:top="1134" w:footer="0" w:bottom="1701" w:gutter="0"/>
          <w:pgNumType w:fmt="decimal"/>
          <w:formProt w:val="false"/>
          <w:textDirection w:val="lrTb"/>
          <w:docGrid w:type="default" w:linePitch="360" w:charSpace="0"/>
        </w:sectPr>
        <w:pStyle w:val="Normal"/>
        <w:rPr/>
      </w:pPr>
      <w:r>
        <w:rPr/>
      </w:r>
    </w:p>
    <w:p>
      <w:pPr>
        <w:pStyle w:val="Normal"/>
        <w:jc w:val="right"/>
        <w:rPr>
          <w:b/>
          <w:b/>
        </w:rPr>
      </w:pPr>
      <w:r>
        <w:rPr>
          <w:b/>
        </w:rPr>
        <w:t>Pielikums Nr.2</w:t>
      </w:r>
    </w:p>
    <w:p>
      <w:pPr>
        <w:pStyle w:val="Normal"/>
        <w:rPr/>
      </w:pPr>
      <w:r>
        <w:rPr/>
      </w:r>
    </w:p>
    <w:p>
      <w:pPr>
        <w:pStyle w:val="Normal"/>
        <w:rPr>
          <w:b/>
          <w:b/>
          <w:color w:val="000000"/>
        </w:rPr>
      </w:pPr>
      <w:r>
        <w:rPr/>
        <w:t xml:space="preserve">2.Informācija par atļauto atkritumu </w:t>
      </w:r>
      <w:r>
        <w:rPr>
          <w:b/>
        </w:rPr>
        <w:t>uzglabāšanas un pārkraušanas darbību</w:t>
      </w:r>
      <w:r>
        <w:rPr/>
        <w:t xml:space="preserve"> – atkritumu uzglabāšanas un pārkraušanas vieta, uzglabājamo un pārkraujamo atkritumu veidi un daudzums atbilstoši normatīvajiem aktiem par atkritumu klasifikatoru un īpašībām, kuras padara atkritumus bīstamus.</w:t>
      </w:r>
    </w:p>
    <w:p>
      <w:pPr>
        <w:pStyle w:val="Normal"/>
        <w:rPr/>
      </w:pPr>
      <w:r>
        <w:rPr/>
      </w:r>
    </w:p>
    <w:p>
      <w:pPr>
        <w:pStyle w:val="Normal"/>
        <w:ind w:left="360" w:hanging="0"/>
        <w:jc w:val="right"/>
        <w:rPr/>
      </w:pPr>
      <w:r>
        <w:rPr/>
        <w:t>2.tabula</w:t>
      </w:r>
    </w:p>
    <w:tbl>
      <w:tblPr>
        <w:tblW w:w="8639" w:type="dxa"/>
        <w:jc w:val="left"/>
        <w:tblInd w:w="0" w:type="dxa"/>
        <w:tblCellMar>
          <w:top w:w="0" w:type="dxa"/>
          <w:left w:w="108" w:type="dxa"/>
          <w:bottom w:w="0" w:type="dxa"/>
          <w:right w:w="108" w:type="dxa"/>
        </w:tblCellMar>
        <w:tblLook w:val="01e0"/>
      </w:tblPr>
      <w:tblGrid>
        <w:gridCol w:w="1869"/>
        <w:gridCol w:w="1924"/>
        <w:gridCol w:w="1558"/>
        <w:gridCol w:w="1487"/>
        <w:gridCol w:w="1801"/>
      </w:tblGrid>
      <w:tr>
        <w:trPr/>
        <w:tc>
          <w:tcPr>
            <w:tcW w:w="1869" w:type="dxa"/>
            <w:tcBorders>
              <w:top w:val="single" w:sz="4" w:space="0" w:color="000000"/>
              <w:left w:val="single" w:sz="4" w:space="0" w:color="000000"/>
              <w:bottom w:val="single" w:sz="4" w:space="0" w:color="000000"/>
              <w:right w:val="single" w:sz="4" w:space="0" w:color="000000"/>
            </w:tcBorders>
            <w:shd w:fill="auto" w:val="clear"/>
          </w:tcPr>
          <w:p>
            <w:pPr>
              <w:pStyle w:val="Naisf"/>
              <w:spacing w:before="0" w:after="0"/>
              <w:ind w:hanging="0"/>
              <w:rPr>
                <w:b/>
                <w:b/>
              </w:rPr>
            </w:pPr>
            <w:r>
              <w:rPr>
                <w:b/>
              </w:rPr>
              <w:t>Atkritumu apsaimniekoša-nas darbība</w:t>
            </w:r>
          </w:p>
        </w:tc>
        <w:tc>
          <w:tcPr>
            <w:tcW w:w="1924" w:type="dxa"/>
            <w:tcBorders>
              <w:top w:val="single" w:sz="4" w:space="0" w:color="000000"/>
              <w:left w:val="single" w:sz="4" w:space="0" w:color="000000"/>
              <w:bottom w:val="single" w:sz="4" w:space="0" w:color="000000"/>
              <w:right w:val="single" w:sz="4" w:space="0" w:color="000000"/>
            </w:tcBorders>
            <w:shd w:fill="auto" w:val="clear"/>
          </w:tcPr>
          <w:p>
            <w:pPr>
              <w:pStyle w:val="Naisf"/>
              <w:spacing w:before="0" w:after="0"/>
              <w:ind w:hanging="0"/>
              <w:rPr>
                <w:b/>
                <w:b/>
              </w:rPr>
            </w:pPr>
            <w:r>
              <w:rPr>
                <w:b/>
              </w:rPr>
              <w:t>Atkritumu uzglabāšanas, pārkraušanas vietas veids un adrese</w:t>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aisf"/>
              <w:spacing w:before="0" w:after="0"/>
              <w:ind w:hanging="0"/>
              <w:rPr>
                <w:b/>
                <w:b/>
              </w:rPr>
            </w:pPr>
            <w:r>
              <w:rPr>
                <w:b/>
              </w:rPr>
              <w:t>Atkritumu klases nosaukums</w:t>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Naisf"/>
              <w:spacing w:before="0" w:after="0"/>
              <w:ind w:hanging="0"/>
              <w:rPr>
                <w:b/>
                <w:b/>
              </w:rPr>
            </w:pPr>
            <w:r>
              <w:rPr>
                <w:b/>
              </w:rPr>
              <w:t>Atkritumu klases kods</w:t>
            </w:r>
          </w:p>
        </w:tc>
        <w:tc>
          <w:tcPr>
            <w:tcW w:w="1801" w:type="dxa"/>
            <w:tcBorders>
              <w:top w:val="single" w:sz="4" w:space="0" w:color="000000"/>
              <w:left w:val="single" w:sz="4" w:space="0" w:color="000000"/>
              <w:bottom w:val="single" w:sz="4" w:space="0" w:color="000000"/>
              <w:right w:val="single" w:sz="4" w:space="0" w:color="000000"/>
            </w:tcBorders>
            <w:shd w:fill="auto" w:val="clear"/>
          </w:tcPr>
          <w:p>
            <w:pPr>
              <w:pStyle w:val="Naisf"/>
              <w:spacing w:before="0" w:after="0"/>
              <w:ind w:hanging="0"/>
              <w:rPr>
                <w:b/>
                <w:b/>
              </w:rPr>
            </w:pPr>
            <w:r>
              <w:rPr>
                <w:b/>
              </w:rPr>
              <w:t>Pārkraujamo, uzglabājamo atkritumu apjoms (tonnas gadā)</w:t>
            </w:r>
          </w:p>
        </w:tc>
      </w:tr>
      <w:tr>
        <w:trPr/>
        <w:tc>
          <w:tcPr>
            <w:tcW w:w="1869" w:type="dxa"/>
            <w:vMerge w:val="restart"/>
            <w:tcBorders>
              <w:top w:val="single" w:sz="4" w:space="0" w:color="000000"/>
              <w:left w:val="single" w:sz="4" w:space="0" w:color="000000"/>
              <w:bottom w:val="single" w:sz="4" w:space="0" w:color="000000"/>
              <w:right w:val="single" w:sz="4" w:space="0" w:color="000000"/>
            </w:tcBorders>
            <w:shd w:fill="auto" w:val="clear"/>
          </w:tcPr>
          <w:p>
            <w:pPr>
              <w:pStyle w:val="Naisf"/>
              <w:spacing w:before="0" w:after="0"/>
              <w:ind w:hanging="0"/>
              <w:rPr/>
            </w:pPr>
            <w:r>
              <w:rPr/>
            </w:r>
          </w:p>
          <w:p>
            <w:pPr>
              <w:pStyle w:val="Naisf"/>
              <w:spacing w:before="0" w:after="0"/>
              <w:ind w:hanging="0"/>
              <w:rPr/>
            </w:pPr>
            <w:r>
              <w:rPr/>
            </w:r>
          </w:p>
          <w:p>
            <w:pPr>
              <w:pStyle w:val="Naisf"/>
              <w:spacing w:before="0" w:after="0"/>
              <w:ind w:hanging="0"/>
              <w:rPr/>
            </w:pPr>
            <w:r>
              <w:rPr/>
              <w:t>Uzglabāšana, pārkraušana</w:t>
            </w:r>
          </w:p>
          <w:p>
            <w:pPr>
              <w:pStyle w:val="Naisf"/>
              <w:spacing w:before="0" w:after="0"/>
              <w:ind w:hanging="0"/>
              <w:rPr/>
            </w:pPr>
            <w:r>
              <w:rPr/>
            </w:r>
          </w:p>
        </w:tc>
        <w:tc>
          <w:tcPr>
            <w:tcW w:w="1924" w:type="dxa"/>
            <w:vMerge w:val="restart"/>
            <w:tcBorders>
              <w:top w:val="single" w:sz="4" w:space="0" w:color="000000"/>
              <w:left w:val="single" w:sz="4" w:space="0" w:color="000000"/>
              <w:bottom w:val="single" w:sz="4" w:space="0" w:color="000000"/>
              <w:right w:val="single" w:sz="4" w:space="0" w:color="000000"/>
            </w:tcBorders>
            <w:shd w:fill="auto" w:val="clear"/>
          </w:tcPr>
          <w:p>
            <w:pPr>
              <w:pStyle w:val="Naisf"/>
              <w:spacing w:before="0" w:after="0"/>
              <w:ind w:hanging="0"/>
              <w:rPr/>
            </w:pPr>
            <w:r>
              <w:rPr/>
            </w:r>
          </w:p>
          <w:p>
            <w:pPr>
              <w:pStyle w:val="Naisf"/>
              <w:spacing w:before="0" w:after="0"/>
              <w:ind w:hanging="0"/>
              <w:rPr/>
            </w:pPr>
            <w:r>
              <w:rPr>
                <w:rFonts w:eastAsia="Calibri"/>
              </w:rPr>
              <w:t>Balvu novads, Balvi, Bērzpils iela 56</w:t>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Bioloģiski noārdāmie atkritumi</w:t>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200201</w:t>
            </w:r>
          </w:p>
        </w:tc>
        <w:tc>
          <w:tcPr>
            <w:tcW w:w="1801"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140</w:t>
            </w:r>
          </w:p>
        </w:tc>
      </w:tr>
      <w:tr>
        <w:trPr/>
        <w:tc>
          <w:tcPr>
            <w:tcW w:w="186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aisf"/>
              <w:spacing w:before="0" w:after="0"/>
              <w:ind w:hanging="0"/>
              <w:rPr/>
            </w:pPr>
            <w:r>
              <w:rPr/>
            </w:r>
          </w:p>
        </w:tc>
        <w:tc>
          <w:tcPr>
            <w:tcW w:w="19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aisf"/>
              <w:spacing w:before="0" w:after="0"/>
              <w:ind w:hanging="0"/>
              <w:rPr/>
            </w:pPr>
            <w:r>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Ielu tīrīšanas atkritumi</w:t>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200303</w:t>
            </w:r>
          </w:p>
        </w:tc>
        <w:tc>
          <w:tcPr>
            <w:tcW w:w="1801"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8</w:t>
            </w:r>
          </w:p>
        </w:tc>
      </w:tr>
      <w:tr>
        <w:trPr/>
        <w:tc>
          <w:tcPr>
            <w:tcW w:w="186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aisf"/>
              <w:spacing w:before="0" w:after="0"/>
              <w:ind w:hanging="0"/>
              <w:rPr/>
            </w:pPr>
            <w:r>
              <w:rPr/>
            </w:r>
          </w:p>
        </w:tc>
        <w:tc>
          <w:tcPr>
            <w:tcW w:w="19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aisf"/>
              <w:spacing w:before="0" w:after="0"/>
              <w:ind w:hanging="0"/>
              <w:rPr/>
            </w:pPr>
            <w:r>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Ar eļļu piesūcināti absorbenti</w:t>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150202</w:t>
            </w:r>
          </w:p>
        </w:tc>
        <w:tc>
          <w:tcPr>
            <w:tcW w:w="1801"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0,06</w:t>
            </w:r>
          </w:p>
        </w:tc>
      </w:tr>
      <w:tr>
        <w:trPr/>
        <w:tc>
          <w:tcPr>
            <w:tcW w:w="186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aisf"/>
              <w:spacing w:before="0" w:after="0"/>
              <w:ind w:hanging="0"/>
              <w:rPr/>
            </w:pPr>
            <w:r>
              <w:rPr/>
            </w:r>
          </w:p>
        </w:tc>
        <w:tc>
          <w:tcPr>
            <w:tcW w:w="19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aisf"/>
              <w:spacing w:before="0" w:after="0"/>
              <w:ind w:hanging="0"/>
              <w:rPr/>
            </w:pPr>
            <w:r>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Naftas produktu piesārņojumu absorbējošas bonas</w:t>
            </w:r>
          </w:p>
        </w:tc>
        <w:tc>
          <w:tcPr>
            <w:tcW w:w="148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150202</w:t>
            </w:r>
          </w:p>
        </w:tc>
        <w:tc>
          <w:tcPr>
            <w:tcW w:w="1801"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0,04</w:t>
            </w:r>
          </w:p>
        </w:tc>
      </w:tr>
    </w:tbl>
    <w:p>
      <w:pPr>
        <w:pStyle w:val="Normal"/>
        <w:rPr/>
      </w:pPr>
      <w:r>
        <w:rPr/>
      </w:r>
    </w:p>
    <w:p>
      <w:pPr>
        <w:pStyle w:val="Normal"/>
        <w:rPr/>
      </w:pPr>
      <w:r>
        <w:rPr/>
      </w:r>
    </w:p>
    <w:p>
      <w:pPr>
        <w:pStyle w:val="Normal"/>
        <w:rPr/>
      </w:pPr>
      <w:r>
        <w:rPr/>
      </w:r>
    </w:p>
    <w:p>
      <w:pPr>
        <w:pStyle w:val="Normal"/>
        <w:rPr/>
      </w:pPr>
      <w:r>
        <w:rPr/>
        <w:t>KOPĀ (bez PVN): EUR ___________________________</w:t>
      </w:r>
    </w:p>
    <w:p>
      <w:pPr>
        <w:pStyle w:val="Normal"/>
        <w:rPr/>
      </w:pPr>
      <w:r>
        <w:rPr/>
      </w:r>
    </w:p>
    <w:p>
      <w:pPr>
        <w:pStyle w:val="Normal"/>
        <w:rPr/>
      </w:pPr>
      <w:r>
        <w:rPr/>
        <w:t xml:space="preserve">PVN: EUR____________________________ </w:t>
      </w:r>
    </w:p>
    <w:p>
      <w:pPr>
        <w:pStyle w:val="Normal"/>
        <w:rPr/>
      </w:pPr>
      <w:r>
        <w:rPr/>
      </w:r>
    </w:p>
    <w:p>
      <w:pPr>
        <w:pStyle w:val="Normal"/>
        <w:rPr/>
      </w:pPr>
      <w:r>
        <w:rPr/>
        <w:t>KOPĀ (ieskaitot PVN): EUR  ____________________________</w:t>
      </w:r>
    </w:p>
    <w:p>
      <w:pPr>
        <w:pStyle w:val="Normal"/>
        <w:rPr/>
      </w:pPr>
      <w:r>
        <w:rPr/>
      </w:r>
    </w:p>
    <w:p>
      <w:pPr>
        <w:pStyle w:val="Normal"/>
        <w:rPr/>
      </w:pPr>
      <w:r>
        <w:rPr/>
      </w:r>
    </w:p>
    <w:p>
      <w:pPr>
        <w:pStyle w:val="Normal"/>
        <w:rPr/>
      </w:pPr>
      <w:r>
        <w:rPr/>
        <w:t>Ar šo apliecinu piedāvāto cenu pamatotību un spēkā esamību:</w:t>
      </w:r>
    </w:p>
    <w:p>
      <w:pPr>
        <w:pStyle w:val="Normal"/>
        <w:rPr/>
      </w:pPr>
      <w:r>
        <w:rPr/>
      </w:r>
    </w:p>
    <w:p>
      <w:pPr>
        <w:pStyle w:val="Normal"/>
        <w:rPr/>
      </w:pPr>
      <w:r>
        <w:rPr/>
        <w:t>Amats:</w:t>
        <w:tab/>
        <w:t>_______________________</w:t>
      </w:r>
    </w:p>
    <w:p>
      <w:pPr>
        <w:pStyle w:val="Normal"/>
        <w:rPr/>
      </w:pPr>
      <w:r>
        <w:rPr/>
      </w:r>
    </w:p>
    <w:p>
      <w:pPr>
        <w:pStyle w:val="Normal"/>
        <w:rPr/>
      </w:pPr>
      <w:r>
        <w:rPr/>
        <w:t>Paraksts:</w:t>
        <w:tab/>
        <w:t>___________________/ _________________/</w:t>
      </w:r>
    </w:p>
    <w:p>
      <w:pPr>
        <w:pStyle w:val="Normal"/>
        <w:rPr/>
      </w:pPr>
      <w:r>
        <w:rPr/>
        <w:tab/>
        <w:tab/>
        <w:tab/>
        <w:tab/>
        <w:tab/>
        <w:tab/>
        <w:t>Vārds, Uzvārds</w:t>
      </w:r>
    </w:p>
    <w:p>
      <w:pPr>
        <w:pStyle w:val="Normal"/>
        <w:rPr/>
      </w:pPr>
      <w:r>
        <w:rPr/>
        <w:t>2019.gada _____. _______________</w:t>
      </w:r>
    </w:p>
    <w:p>
      <w:pPr>
        <w:pStyle w:val="Naisf"/>
        <w:rPr/>
      </w:pPr>
      <w:r>
        <w:rPr/>
      </w:r>
    </w:p>
    <w:p>
      <w:pPr>
        <w:pStyle w:val="Naisf"/>
        <w:rPr/>
      </w:pPr>
      <w:r>
        <w:rPr/>
      </w:r>
    </w:p>
    <w:p>
      <w:pPr>
        <w:pStyle w:val="NoSpacing"/>
        <w:rPr>
          <w:rFonts w:ascii="Times New Roman" w:hAnsi="Times New Roman" w:cs="Times New Roman"/>
          <w:sz w:val="24"/>
          <w:szCs w:val="24"/>
          <w:lang w:val="lv-LV"/>
        </w:rPr>
      </w:pPr>
      <w:r>
        <w:rPr>
          <w:rFonts w:cs="Times New Roman" w:ascii="Times New Roman" w:hAnsi="Times New Roman"/>
          <w:sz w:val="24"/>
          <w:szCs w:val="24"/>
          <w:lang w:val="lv-LV"/>
        </w:rPr>
      </w:r>
    </w:p>
    <w:p>
      <w:pPr>
        <w:pStyle w:val="Normal"/>
        <w:rPr/>
      </w:pPr>
      <w:r>
        <w:rPr/>
      </w:r>
    </w:p>
    <w:p>
      <w:pPr>
        <w:pStyle w:val="Normal"/>
        <w:rPr/>
      </w:pPr>
      <w:r>
        <w:rPr/>
      </w:r>
    </w:p>
    <w:p>
      <w:pPr>
        <w:pStyle w:val="Normal"/>
        <w:rPr/>
      </w:pPr>
      <w:r>
        <w:rPr/>
      </w:r>
    </w:p>
    <w:p>
      <w:pPr>
        <w:pStyle w:val="Normal"/>
        <w:rPr/>
      </w:pPr>
      <w:r>
        <w:rPr/>
      </w:r>
    </w:p>
    <w:sectPr>
      <w:type w:val="nextPage"/>
      <w:pgSz w:w="11906" w:h="16838"/>
      <w:pgMar w:left="1701"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Liberation Sans">
    <w:altName w:val="Arial"/>
    <w:charset w:val="ba"/>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lv-LV" w:eastAsia="lv-LV"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11aa4"/>
    <w:pPr>
      <w:widowControl/>
      <w:bidi w:val="0"/>
      <w:jc w:val="both"/>
    </w:pPr>
    <w:rPr>
      <w:rFonts w:ascii="Times New Roman" w:hAnsi="Times New Roman" w:eastAsia="Times New Roman" w:cs="Times New Roman"/>
      <w:color w:val="auto"/>
      <w:kern w:val="0"/>
      <w:sz w:val="24"/>
      <w:szCs w:val="24"/>
      <w:lang w:eastAsia="en-US" w:val="lv-LV" w:bidi="ar-SA"/>
    </w:rPr>
  </w:style>
  <w:style w:type="paragraph" w:styleId="Virsraksts1">
    <w:name w:val="Heading 1"/>
    <w:basedOn w:val="Normal"/>
    <w:next w:val="Normal"/>
    <w:link w:val="Virsraksts1Rakstz"/>
    <w:uiPriority w:val="99"/>
    <w:qFormat/>
    <w:rsid w:val="00d3652a"/>
    <w:pPr>
      <w:keepNext w:val="true"/>
      <w:outlineLvl w:val="0"/>
    </w:pPr>
    <w:rPr>
      <w:b/>
      <w:bCs/>
    </w:rPr>
  </w:style>
  <w:style w:type="character" w:styleId="DefaultParagraphFont" w:default="1">
    <w:name w:val="Default Paragraph Font"/>
    <w:uiPriority w:val="1"/>
    <w:semiHidden/>
    <w:unhideWhenUsed/>
    <w:qFormat/>
    <w:rPr/>
  </w:style>
  <w:style w:type="character" w:styleId="Virsraksts1Rakstz" w:customStyle="1">
    <w:name w:val="Virsraksts 1 Rakstz."/>
    <w:basedOn w:val="DefaultParagraphFont"/>
    <w:link w:val="Virsraksts1"/>
    <w:uiPriority w:val="99"/>
    <w:qFormat/>
    <w:locked/>
    <w:rsid w:val="00d3652a"/>
    <w:rPr>
      <w:rFonts w:ascii="Times New Roman" w:hAnsi="Times New Roman" w:cs="Times New Roman"/>
      <w:b/>
      <w:bCs/>
      <w:sz w:val="24"/>
      <w:szCs w:val="24"/>
    </w:rPr>
  </w:style>
  <w:style w:type="character" w:styleId="Internetasaite">
    <w:name w:val="Interneta saite"/>
    <w:basedOn w:val="DefaultParagraphFont"/>
    <w:uiPriority w:val="99"/>
    <w:rsid w:val="00d3652a"/>
    <w:rPr>
      <w:rFonts w:cs="Times New Roman"/>
      <w:color w:val="0000FF"/>
      <w:u w:val="single"/>
    </w:rPr>
  </w:style>
  <w:style w:type="paragraph" w:styleId="Virsraksts">
    <w:name w:val="Virsraksts"/>
    <w:basedOn w:val="Normal"/>
    <w:next w:val="Pamatteksts"/>
    <w:qFormat/>
    <w:pPr>
      <w:keepNext w:val="true"/>
      <w:spacing w:before="240" w:after="120"/>
    </w:pPr>
    <w:rPr>
      <w:rFonts w:ascii="Liberation Sans" w:hAnsi="Liberation Sans" w:eastAsia="Microsoft YaHei" w:cs="Mang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cs="Mangal"/>
    </w:rPr>
  </w:style>
  <w:style w:type="paragraph" w:styleId="Parakstsobjektam">
    <w:name w:val="Caption"/>
    <w:basedOn w:val="Normal"/>
    <w:qFormat/>
    <w:pPr>
      <w:suppressLineNumbers/>
      <w:spacing w:before="120" w:after="120"/>
    </w:pPr>
    <w:rPr>
      <w:rFonts w:cs="Mangal"/>
      <w:i/>
      <w:iCs/>
      <w:sz w:val="24"/>
      <w:szCs w:val="24"/>
    </w:rPr>
  </w:style>
  <w:style w:type="paragraph" w:styleId="Rdtjs">
    <w:name w:val="Rādītājs"/>
    <w:basedOn w:val="Normal"/>
    <w:qFormat/>
    <w:pPr>
      <w:suppressLineNumbers/>
    </w:pPr>
    <w:rPr>
      <w:rFonts w:cs="Mangal"/>
    </w:rPr>
  </w:style>
  <w:style w:type="paragraph" w:styleId="Naisf" w:customStyle="1">
    <w:name w:val="naisf"/>
    <w:basedOn w:val="Normal"/>
    <w:qFormat/>
    <w:rsid w:val="00d3652a"/>
    <w:pPr>
      <w:spacing w:before="75" w:after="75"/>
      <w:ind w:firstLine="375"/>
    </w:pPr>
    <w:rPr>
      <w:lang w:eastAsia="lv-LV"/>
    </w:rPr>
  </w:style>
  <w:style w:type="paragraph" w:styleId="Naisnod" w:customStyle="1">
    <w:name w:val="naisnod"/>
    <w:basedOn w:val="Normal"/>
    <w:uiPriority w:val="99"/>
    <w:qFormat/>
    <w:rsid w:val="00d3652a"/>
    <w:pPr>
      <w:spacing w:before="150" w:after="150"/>
      <w:jc w:val="center"/>
    </w:pPr>
    <w:rPr>
      <w:b/>
      <w:bCs/>
      <w:lang w:eastAsia="lv-LV"/>
    </w:rPr>
  </w:style>
  <w:style w:type="paragraph" w:styleId="Naiskr" w:customStyle="1">
    <w:name w:val="naiskr"/>
    <w:basedOn w:val="Normal"/>
    <w:uiPriority w:val="99"/>
    <w:qFormat/>
    <w:rsid w:val="00d3652a"/>
    <w:pPr>
      <w:spacing w:before="75" w:after="75"/>
    </w:pPr>
    <w:rPr>
      <w:lang w:eastAsia="lv-LV"/>
    </w:rPr>
  </w:style>
  <w:style w:type="paragraph" w:styleId="ListParagraph">
    <w:name w:val="List Paragraph"/>
    <w:basedOn w:val="Normal"/>
    <w:uiPriority w:val="34"/>
    <w:qFormat/>
    <w:rsid w:val="00d3652a"/>
    <w:pPr>
      <w:spacing w:before="0" w:after="0"/>
      <w:ind w:left="720" w:hanging="0"/>
      <w:contextualSpacing/>
    </w:pPr>
    <w:rPr/>
  </w:style>
  <w:style w:type="paragraph" w:styleId="NoSpacing">
    <w:name w:val="No Spacing"/>
    <w:uiPriority w:val="1"/>
    <w:qFormat/>
    <w:rsid w:val="00a90a1d"/>
    <w:pPr>
      <w:widowControl/>
      <w:bidi w:val="0"/>
      <w:jc w:val="left"/>
    </w:pPr>
    <w:rPr>
      <w:rFonts w:ascii="Calibri" w:hAnsi="Calibri" w:eastAsia="Calibri" w:cs="" w:asciiTheme="minorHAnsi" w:cstheme="minorBidi" w:eastAsiaTheme="minorHAnsi" w:hAnsiTheme="minorHAnsi"/>
      <w:color w:val="auto"/>
      <w:kern w:val="0"/>
      <w:sz w:val="24"/>
      <w:szCs w:val="22"/>
      <w:lang w:val="en-US" w:eastAsia="en-US" w:bidi="ar-SA"/>
    </w:rPr>
  </w:style>
  <w:style w:type="numbering" w:styleId="NoList" w:default="1">
    <w:name w:val="No List"/>
    <w:uiPriority w:val="99"/>
    <w:semiHidden/>
    <w:unhideWhenUsed/>
    <w:qFormat/>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table" w:styleId="Reatabula">
    <w:name w:val="Table Grid"/>
    <w:basedOn w:val="Parastatabula"/>
    <w:uiPriority w:val="59"/>
    <w:rsid w:val="00d3652a"/>
    <w:rPr>
      <w:lang w:val="en-US"/>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inbox.lv/profile/authenticate?nextPath=profile_personal&amp;nextPathParams%5Baddimg%5D=1"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Application>LibreOffice/6.3.3.2$Windows_X86_64 LibreOffice_project/a64200df03143b798afd1ec74a12ab50359878ed</Application>
  <Pages>6</Pages>
  <Words>616</Words>
  <Characters>4722</Characters>
  <CharactersWithSpaces>5260</CharactersWithSpaces>
  <Paragraphs>122</Paragraphs>
  <Company>BASTARDS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2018-09-12T10:31:00Z</dcterms:created>
  <dc:creator>Aivars</dc:creator>
  <dc:description/>
  <dc:language>lv-LV</dc:language>
  <cp:lastModifiedBy>User</cp:lastModifiedBy>
  <cp:lastPrinted>2018-11-07T13:10:00Z</cp:lastPrinted>
  <dcterms:modified xsi:type="dcterms:W3CDTF">2019-11-29T11:37:00Z</dcterms:modified>
  <cp:revision>307</cp:revision>
  <dc:subject/>
  <dc:title>Tirgus izpēte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