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32"/>
          <w:szCs w:val="32"/>
        </w:rPr>
        <w:t>Tirgus izpēte Nr. P/A „SAN-TEX” 2019-31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„</w:t>
      </w:r>
      <w:r>
        <w:rPr>
          <w:rFonts w:cs="Times New Roman" w:ascii="Times New Roman" w:hAnsi="Times New Roman"/>
          <w:b/>
          <w:sz w:val="28"/>
          <w:szCs w:val="28"/>
        </w:rPr>
        <w:t>Ietves bruģa un lieveņa izbūve pie Balvu novada pašvaldības aģentūras „SAN-TEX” pārvaldīšanā esošās daudzdzīvokļu dzīvojamās mājas otrās ieejas Brīvības ielā 66, Balvos.”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aisnod"/>
        <w:spacing w:lineRule="auto" w:line="360" w:before="0" w:after="0"/>
        <w:jc w:val="left"/>
        <w:rPr/>
      </w:pPr>
      <w:r>
        <w:rPr/>
        <w:t>Informācija par pasūtītāju:</w:t>
      </w:r>
    </w:p>
    <w:p>
      <w:pPr>
        <w:pStyle w:val="Naisnod"/>
        <w:spacing w:lineRule="auto" w:line="360" w:before="0" w:after="0"/>
        <w:jc w:val="left"/>
        <w:rPr/>
      </w:pPr>
      <w:r>
        <w:rPr/>
      </w:r>
    </w:p>
    <w:tbl>
      <w:tblPr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Virsraksts1"/>
              <w:spacing w:lineRule="auto" w:line="360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Balvu novada p/a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 xml:space="preserve">Brīvības ielas 66 mājas vecākā </w:t>
            </w:r>
          </w:p>
          <w:p>
            <w:pPr>
              <w:pStyle w:val="Naisnod"/>
              <w:spacing w:lineRule="auto" w:line="360" w:before="0" w:after="0"/>
              <w:rPr/>
            </w:pPr>
            <w:r>
              <w:rPr/>
              <w:t xml:space="preserve">Aija Mežale 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 xml:space="preserve"> </w:t>
            </w:r>
            <w:r>
              <w:rPr/>
              <w:t>Tālr. 26617873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>
                <w:u w:val="single"/>
              </w:rPr>
            </w:pPr>
            <w:r>
              <w:rPr/>
              <w:t>aijamezale@inbox.lv</w:t>
            </w:r>
          </w:p>
        </w:tc>
      </w:tr>
    </w:tbl>
    <w:p>
      <w:pPr>
        <w:pStyle w:val="Naisnod"/>
        <w:spacing w:lineRule="auto" w:line="360" w:before="0" w:after="0"/>
        <w:rPr/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Style w:val="Reatabula"/>
        <w:tblW w:w="85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5954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Telefons, fakss, e-pasts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Finanšu rekvizīti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Tirgus izpētes priekšmets:</w:t>
      </w:r>
      <w:r>
        <w:rPr>
          <w:rFonts w:cs="Times New Roman" w:ascii="Times New Roman" w:hAnsi="Times New Roman"/>
          <w:sz w:val="24"/>
          <w:szCs w:val="24"/>
        </w:rPr>
        <w:t xml:space="preserve"> Ietves bruģa un lieveņa izbūve pie Balvu novada pašvaldības aģentūras „SAN-TEX” pārvaldīšanā esošās daudzdzīvokļu dzīvojamās mājas otrās ieejas Brīvības ielā 66, Balvos.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vērtēšanas kritērijs:</w:t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Piedāvājums ar zemāko cenu.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iesniegšanas termiņš:</w:t>
      </w:r>
      <w:r>
        <w:rPr>
          <w:rFonts w:cs="Times New Roman" w:ascii="Times New Roman" w:hAnsi="Times New Roman"/>
          <w:sz w:val="24"/>
          <w:szCs w:val="24"/>
        </w:rPr>
        <w:t xml:space="preserve"> 15.08.2019. līdz  plkst.10.00.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Paredzamā līguma izpildes vieta: </w:t>
      </w:r>
      <w:r>
        <w:rPr>
          <w:rFonts w:cs="Times New Roman" w:ascii="Times New Roman" w:hAnsi="Times New Roman"/>
          <w:sz w:val="24"/>
          <w:szCs w:val="24"/>
        </w:rPr>
        <w:t>Balvi, Brīvības iela 66.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Paredzamais līguma izpildes termiņš: </w:t>
      </w:r>
      <w:r>
        <w:rPr>
          <w:rFonts w:cs="Times New Roman" w:ascii="Times New Roman" w:hAnsi="Times New Roman"/>
          <w:sz w:val="24"/>
          <w:szCs w:val="24"/>
        </w:rPr>
        <w:t>2019.gads 30.septembris.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Piedāvājuma derīguma termiņš: </w:t>
      </w:r>
      <w:r>
        <w:rPr>
          <w:rFonts w:cs="Times New Roman" w:ascii="Times New Roman" w:hAnsi="Times New Roman"/>
          <w:sz w:val="24"/>
          <w:szCs w:val="24"/>
        </w:rPr>
        <w:t>2019.gads 30. septembris.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Papildus nosacījumi: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Pretendents aizpilda tāmi atbilstoši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pievienotajai formai (Pielikums Nr.1);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Cenu veidošanas kritēriji: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Veidojot cenas pretendentam piedāvājuma cenā jāiekļauj visi nodokļi, nodevas, maksājumi, neparedzētie izdevumi un visas ar līguma izpildi saistītās izmaksas, kas var rasties līguma izpildes laikā.</w:t>
      </w:r>
    </w:p>
    <w:p>
      <w:pPr>
        <w:pStyle w:val="Naisf"/>
        <w:spacing w:before="120" w:after="0"/>
        <w:ind w:hanging="0"/>
        <w:rPr>
          <w:b/>
          <w:b/>
          <w:bCs/>
        </w:rPr>
      </w:pPr>
      <w:r>
        <w:rPr>
          <w:b/>
          <w:bCs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 vai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2019.gada 15.augustam plkst. 10:00</w:t>
      </w:r>
      <w:r>
        <w:rPr/>
        <w:t>.</w:t>
      </w:r>
    </w:p>
    <w:p>
      <w:pPr>
        <w:pStyle w:val="Naisf"/>
        <w:spacing w:before="120" w:after="0"/>
        <w:ind w:firstLine="72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lv-LV"/>
        </w:rPr>
        <w:t>Pasūtītāja nosaukums, reģistrācijas numurs un juridiskā adrese;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b/>
          <w:b/>
          <w:sz w:val="24"/>
          <w:szCs w:val="24"/>
          <w:lang w:eastAsia="lv-LV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ab/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Reģ.Nr. </w:t>
      </w:r>
      <w:r>
        <w:rPr>
          <w:rFonts w:cs="Times New Roman" w:ascii="Times New Roman" w:hAnsi="Times New Roman"/>
          <w:sz w:val="24"/>
          <w:szCs w:val="24"/>
        </w:rPr>
        <w:t>90001663120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/</w:t>
      </w:r>
      <w:r>
        <w:rPr>
          <w:rFonts w:cs="Times New Roman" w:ascii="Times New Roman" w:hAnsi="Times New Roman"/>
          <w:i/>
          <w:sz w:val="24"/>
          <w:szCs w:val="24"/>
          <w:lang w:eastAsia="lv-LV"/>
        </w:rPr>
        <w:t>Nosaukums/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Reģ.Nr. _________________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/adrese/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Atzīme „Piedāvājums tirgus izpētei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Ietves bruģa un lieveņa izbūve pie Balvu novada pašvaldības aģentūras „SAN-TEX” pārvaldīšanā esošās daudzdzīvokļu dzīvojamās mājas otrās ieejas Brīvības ielā 66, Balvos</w:t>
      </w:r>
      <w:r>
        <w:rPr>
          <w:rFonts w:cs="Times New Roman" w:ascii="Times New Roman" w:hAnsi="Times New Roman"/>
          <w:b/>
          <w:sz w:val="28"/>
          <w:szCs w:val="28"/>
        </w:rPr>
        <w:t>.”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, identifikācijas numurs </w:t>
      </w:r>
      <w:r>
        <w:rPr>
          <w:rFonts w:cs="Times New Roman" w:ascii="Times New Roman" w:hAnsi="Times New Roman"/>
          <w:b/>
          <w:sz w:val="24"/>
          <w:szCs w:val="24"/>
        </w:rPr>
        <w:t>P/A „SAN-TEX” 2019-31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. Neatvērt līdz 2019.gada </w:t>
      </w:r>
      <w:r>
        <w:rPr>
          <w:rFonts w:cs="Times New Roman" w:ascii="Times New Roman" w:hAnsi="Times New Roman"/>
          <w:b/>
          <w:sz w:val="24"/>
          <w:szCs w:val="24"/>
        </w:rPr>
        <w:t>15.augustam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plkst. 10:00”.</w:t>
      </w:r>
    </w:p>
    <w:p>
      <w:pPr>
        <w:pStyle w:val="Normal"/>
        <w:spacing w:lineRule="auto" w:line="259" w:before="0" w:after="16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lv-LV"/>
        </w:rPr>
        <w:t>Piedāvājumu var iesniegt arī elektroniskā formā. Tam jābūt parakstītam ar elektroniski drošo parakstu un apstiprinātam ar laika zīmogu. Piedāvājums jānosūta uz šādu elektroniskā pasta adresi: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</w:t>
      </w:r>
      <w:hyperlink r:id="rId2">
        <w:r>
          <w:rPr>
            <w:rStyle w:val="Internetasaite"/>
            <w:rFonts w:cs="Times New Roman" w:ascii="Times New Roman" w:hAnsi="Times New Roman"/>
            <w:color w:val="0000FF"/>
            <w:sz w:val="24"/>
            <w:szCs w:val="24"/>
          </w:rPr>
          <w:t>vilmars.kubaks@inbox.lv</w:t>
        </w:r>
      </w:hyperlink>
      <w:r>
        <w:rPr>
          <w:rFonts w:cs="Times New Roman" w:ascii="Times New Roman" w:hAnsi="Times New Roman"/>
          <w:color w:val="333333"/>
          <w:sz w:val="24"/>
          <w:szCs w:val="24"/>
        </w:rPr>
        <w:t>.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Pielikumā: </w:t>
      </w:r>
    </w:p>
    <w:p>
      <w:pPr>
        <w:pStyle w:val="Normal"/>
        <w:spacing w:before="0" w:after="0"/>
        <w:ind w:left="1843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Pielikumā Tāme </w:t>
        <w:tab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4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9d053b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Virsraksts1"/>
    <w:qFormat/>
    <w:rsid w:val="009d053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semiHidden/>
    <w:unhideWhenUsed/>
    <w:rsid w:val="00b5106d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Times New Roman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Times New Roman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Times New Roman" w:hAnsi="Times New Roman" w:cs="Times New Roman"/>
      <w:color w:val="0000FF"/>
      <w:sz w:val="24"/>
      <w:szCs w:val="24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64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f564d8"/>
    <w:pPr>
      <w:spacing w:before="0" w:after="200"/>
      <w:ind w:left="720" w:hanging="0"/>
      <w:contextualSpacing/>
    </w:pPr>
    <w:rPr/>
  </w:style>
  <w:style w:type="paragraph" w:styleId="Naisnod" w:customStyle="1">
    <w:name w:val="naisnod"/>
    <w:basedOn w:val="Normal"/>
    <w:qFormat/>
    <w:rsid w:val="009d053b"/>
    <w:pPr>
      <w:spacing w:lineRule="auto" w:line="240" w:before="150" w:after="15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paragraph" w:styleId="Naisf" w:customStyle="1">
    <w:name w:val="naisf"/>
    <w:basedOn w:val="Normal"/>
    <w:qFormat/>
    <w:rsid w:val="00a91476"/>
    <w:pPr>
      <w:spacing w:lineRule="auto" w:line="240" w:before="75" w:after="75"/>
      <w:ind w:firstLine="375"/>
      <w:jc w:val="both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Standard" w:customStyle="1">
    <w:name w:val="Standard"/>
    <w:qFormat/>
    <w:rsid w:val="00b01201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lv-LV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f564d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inbox.lv/profile/authenticate?nextPath=profile_personal&amp;nextPathParams%5Baddimg%5D=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Application>LibreOffice/6.2.1.2$Windows_X86_64 LibreOffice_project/7bcb35dc3024a62dea0caee87020152d1ee96e71</Application>
  <Pages>2</Pages>
  <Words>330</Words>
  <Characters>2417</Characters>
  <CharactersWithSpaces>2725</CharactersWithSpaces>
  <Paragraphs>51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2018-01-08T07:44:00Z</dcterms:created>
  <dc:creator>Aivars</dc:creator>
  <dc:description/>
  <dc:language>lv-LV</dc:language>
  <cp:lastModifiedBy>User</cp:lastModifiedBy>
  <cp:lastPrinted>2019-05-30T05:44:00Z</cp:lastPrinted>
  <dcterms:modified xsi:type="dcterms:W3CDTF">2019-08-07T05:17:00Z</dcterms:modified>
  <cp:revision>294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