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2019-27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Asfaltbetona seguma nomaiņa iebraucamajam ceļam un auto stāvlaukuma izbūve ar šķembu klājumu Ezera ielā 40, Balvos.</w:t>
      </w:r>
      <w:r>
        <w:rPr>
          <w:rFonts w:cs="Times New Roman" w:ascii="Times New Roman" w:hAnsi="Times New Roman"/>
          <w:b/>
          <w:sz w:val="24"/>
          <w:szCs w:val="24"/>
        </w:rPr>
        <w:t>”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aisnod"/>
        <w:spacing w:lineRule="auto" w:line="360" w:before="0" w:after="0"/>
        <w:jc w:val="left"/>
        <w:rPr/>
      </w:pPr>
      <w:r>
        <w:rPr/>
        <w:t>Informācija par pasūtītāju:</w:t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spacing w:lineRule="auto" w:line="360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Remontceltniecības dienesta vadītājs Kaspars Bikaviņš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 </w:t>
            </w:r>
            <w:r>
              <w:rPr/>
              <w:t>Tālr. 26173310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>
                <w:u w:val="single"/>
              </w:rPr>
            </w:pPr>
            <w:r>
              <w:rPr/>
              <w:t>kasparsbikavins@inbox.lv</w:t>
            </w:r>
          </w:p>
        </w:tc>
      </w:tr>
    </w:tbl>
    <w:p>
      <w:pPr>
        <w:pStyle w:val="Naisnod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5954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Tirgus izpētes priekšmets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Asfaltbetona seguma nomaiņa iebraucamajam ceļam un auto stāvlaukuma izbūve ar šķembu klājumu Ezera ielā 40, Balvos.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Piedāvājums ar zemāko cenu.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29.07.2019. līdz  pl.10.00.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>Balvi, Ezera iela 40.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2019.gada 15.septembris.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2019.gads 15. septembris.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Papildus prasības:</w:t>
      </w:r>
      <w:r>
        <w:rPr>
          <w:rFonts w:cs="Times New Roman" w:ascii="Times New Roman" w:hAnsi="Times New Roman"/>
          <w:sz w:val="24"/>
          <w:szCs w:val="24"/>
        </w:rPr>
        <w:t xml:space="preserve"> Pretendents aizpilda tāmi atbilstoši pievienotajai formai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Cenu veidošanas kritēriji:</w:t>
      </w:r>
    </w:p>
    <w:p>
      <w:pPr>
        <w:pStyle w:val="ListParagraph"/>
        <w:spacing w:lineRule="auto" w:line="360" w:before="120" w:after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 xml:space="preserve">Veidojot cenas pretendentam piedāvājuma cenā jāiekļauj visi nodokļi, nodevas, maksājumi un visas ar līguma izpildi saistītās izmaksas, kas var rasties līguma izpildes laikā. 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29.jūlijam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</w:rPr>
        <w:t>„Asfaltbetona seguma nomaiņa iebraucamajam ceļam un auto stāvlaukuma izbūve ar šķembu klājumu Ezera ielā 40, Balvos.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”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Pielikumā: </w:t>
      </w:r>
    </w:p>
    <w:p>
      <w:pPr>
        <w:pStyle w:val="Normal"/>
        <w:spacing w:before="0" w:after="0"/>
        <w:ind w:left="18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Pielikums Nr.1 Tāme.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134" w:header="0" w:top="42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4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9d053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9d053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semiHidden/>
    <w:unhideWhenUsed/>
    <w:rsid w:val="00b5106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Times New Roman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64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f564d8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9d053b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a91476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Standard" w:customStyle="1">
    <w:name w:val="Standard"/>
    <w:qFormat/>
    <w:rsid w:val="00b0120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Application>LibreOffice/6.2.1.2$Windows_X86_64 LibreOffice_project/7bcb35dc3024a62dea0caee87020152d1ee96e71</Application>
  <Pages>3</Pages>
  <Words>269</Words>
  <Characters>1969</Characters>
  <CharactersWithSpaces>2225</CharactersWithSpaces>
  <Paragraphs>49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2018-01-08T07:44:00Z</dcterms:created>
  <dc:creator>Aivars</dc:creator>
  <dc:description/>
  <dc:language>lv-LV</dc:language>
  <cp:lastModifiedBy>User</cp:lastModifiedBy>
  <cp:lastPrinted>2019-06-19T11:57:00Z</cp:lastPrinted>
  <dcterms:modified xsi:type="dcterms:W3CDTF">2019-07-17T05:30:00Z</dcterms:modified>
  <cp:revision>659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